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8E0" w:rsidRDefault="00173013" w:rsidP="00173013">
      <w:pPr>
        <w:jc w:val="center"/>
        <w:rPr>
          <w:sz w:val="48"/>
          <w:szCs w:val="48"/>
          <w:u w:val="single"/>
        </w:rPr>
      </w:pPr>
      <w:r w:rsidRPr="00173013">
        <w:rPr>
          <w:sz w:val="48"/>
          <w:szCs w:val="48"/>
          <w:u w:val="single"/>
        </w:rPr>
        <w:t>Politique de confidentialité</w:t>
      </w:r>
    </w:p>
    <w:p w:rsidR="00173013" w:rsidRDefault="00173013" w:rsidP="00173013">
      <w:pPr>
        <w:jc w:val="center"/>
        <w:rPr>
          <w:sz w:val="48"/>
          <w:szCs w:val="48"/>
          <w:u w:val="single"/>
        </w:rPr>
      </w:pPr>
    </w:p>
    <w:p w:rsidR="00173013" w:rsidRDefault="00173013" w:rsidP="00173013">
      <w:pPr>
        <w:jc w:val="center"/>
        <w:rPr>
          <w:sz w:val="36"/>
          <w:szCs w:val="36"/>
        </w:rPr>
      </w:pPr>
      <w:r w:rsidRPr="00173013">
        <w:rPr>
          <w:sz w:val="36"/>
          <w:szCs w:val="36"/>
        </w:rPr>
        <w:t>Politique en matière</w:t>
      </w:r>
      <w:r>
        <w:rPr>
          <w:sz w:val="36"/>
          <w:szCs w:val="36"/>
        </w:rPr>
        <w:t xml:space="preserve"> de protections des données</w:t>
      </w:r>
    </w:p>
    <w:p w:rsidR="00173013" w:rsidRDefault="00173013" w:rsidP="00173013">
      <w:pPr>
        <w:jc w:val="center"/>
        <w:rPr>
          <w:sz w:val="36"/>
          <w:szCs w:val="36"/>
        </w:rPr>
      </w:pPr>
      <w:r>
        <w:rPr>
          <w:sz w:val="36"/>
          <w:szCs w:val="36"/>
        </w:rPr>
        <w:t>La société « Comme un souvenir… » S’engage à :</w:t>
      </w:r>
    </w:p>
    <w:p w:rsidR="00A27F5A" w:rsidRPr="00833E7D" w:rsidRDefault="00173013" w:rsidP="00173013">
      <w:pPr>
        <w:rPr>
          <w:sz w:val="36"/>
          <w:szCs w:val="36"/>
          <w:u w:val="single"/>
        </w:rPr>
      </w:pPr>
      <w:r w:rsidRPr="00833E7D">
        <w:rPr>
          <w:sz w:val="36"/>
          <w:szCs w:val="36"/>
          <w:u w:val="single"/>
        </w:rPr>
        <w:t xml:space="preserve">-Ne pas distribuer, ne pas communiquer et ne pas vendre les informations personnelles que vous fournissez pour passer votre </w:t>
      </w:r>
      <w:r w:rsidR="00057720">
        <w:rPr>
          <w:sz w:val="36"/>
          <w:szCs w:val="36"/>
          <w:u w:val="single"/>
        </w:rPr>
        <w:t>commande autre que pour le bon fonctionnement de votre commande</w:t>
      </w:r>
      <w:r w:rsidR="00A27F5A" w:rsidRPr="00833E7D">
        <w:rPr>
          <w:sz w:val="36"/>
          <w:szCs w:val="36"/>
          <w:u w:val="single"/>
        </w:rPr>
        <w:t xml:space="preserve"> </w:t>
      </w:r>
    </w:p>
    <w:p w:rsidR="00A27F5A" w:rsidRDefault="00A27F5A" w:rsidP="00173013">
      <w:pPr>
        <w:rPr>
          <w:sz w:val="36"/>
          <w:szCs w:val="36"/>
        </w:rPr>
      </w:pPr>
      <w:r>
        <w:rPr>
          <w:sz w:val="36"/>
          <w:szCs w:val="36"/>
        </w:rPr>
        <w:t>Le responsable du traitement de ces données personnelles est la</w:t>
      </w:r>
      <w:r w:rsidR="00057720">
        <w:rPr>
          <w:sz w:val="36"/>
          <w:szCs w:val="36"/>
        </w:rPr>
        <w:t xml:space="preserve"> responsable de la micro entreprise</w:t>
      </w:r>
      <w:r>
        <w:rPr>
          <w:sz w:val="36"/>
          <w:szCs w:val="36"/>
        </w:rPr>
        <w:t xml:space="preserve"> « Comme un souvenir… »,</w:t>
      </w:r>
    </w:p>
    <w:p w:rsidR="00A27F5A" w:rsidRDefault="00A27F5A" w:rsidP="00173013">
      <w:pPr>
        <w:rPr>
          <w:sz w:val="36"/>
          <w:szCs w:val="36"/>
        </w:rPr>
      </w:pPr>
      <w:r>
        <w:rPr>
          <w:sz w:val="36"/>
          <w:szCs w:val="36"/>
        </w:rPr>
        <w:t xml:space="preserve">Mme RICHIER </w:t>
      </w:r>
      <w:r w:rsidR="00EC4C89">
        <w:rPr>
          <w:sz w:val="36"/>
          <w:szCs w:val="36"/>
        </w:rPr>
        <w:t>Christelle, siège</w:t>
      </w:r>
      <w:r>
        <w:rPr>
          <w:sz w:val="36"/>
          <w:szCs w:val="36"/>
        </w:rPr>
        <w:t xml:space="preserve"> social basé au 36 ancien chemin royal ; 11400 Lasbordes.</w:t>
      </w:r>
    </w:p>
    <w:p w:rsidR="00A27F5A" w:rsidRDefault="00A27F5A" w:rsidP="00173013">
      <w:pPr>
        <w:rPr>
          <w:sz w:val="36"/>
          <w:szCs w:val="36"/>
        </w:rPr>
      </w:pPr>
      <w:r>
        <w:rPr>
          <w:sz w:val="36"/>
          <w:szCs w:val="36"/>
        </w:rPr>
        <w:t xml:space="preserve">La base juridique du traitement des données repose sur le consentement du client à utiliser les données fournies par celui-ci afin de permettre la fabrication du produit souhaité. Le client a l’obligation d’accepter les conditions d’utilisation de ses données avant la validation de sa commande. Les informations collectées par « Comme un souvenir… » </w:t>
      </w:r>
      <w:r w:rsidR="00EC4C89">
        <w:rPr>
          <w:sz w:val="36"/>
          <w:szCs w:val="36"/>
        </w:rPr>
        <w:t>Sont</w:t>
      </w:r>
      <w:r>
        <w:rPr>
          <w:sz w:val="36"/>
          <w:szCs w:val="36"/>
        </w:rPr>
        <w:t xml:space="preserve"> strictement nécessaires à l’exécution du contrat qu’elle conclut avec celui-ci.</w:t>
      </w:r>
    </w:p>
    <w:p w:rsidR="00A27F5A" w:rsidRPr="00876E6B" w:rsidRDefault="00A27F5A" w:rsidP="00173013">
      <w:pPr>
        <w:rPr>
          <w:sz w:val="36"/>
          <w:szCs w:val="36"/>
          <w:u w:val="single"/>
        </w:rPr>
      </w:pPr>
      <w:r w:rsidRPr="00876E6B">
        <w:rPr>
          <w:sz w:val="36"/>
          <w:szCs w:val="36"/>
          <w:u w:val="single"/>
        </w:rPr>
        <w:t xml:space="preserve">-Dans la limite de leurs attributions respectives et pour les finalités de la conclusion du contrat, les personnes </w:t>
      </w:r>
      <w:r w:rsidR="00EC4C89" w:rsidRPr="00876E6B">
        <w:rPr>
          <w:sz w:val="36"/>
          <w:szCs w:val="36"/>
          <w:u w:val="single"/>
        </w:rPr>
        <w:t>susceptibles</w:t>
      </w:r>
      <w:r w:rsidRPr="00876E6B">
        <w:rPr>
          <w:sz w:val="36"/>
          <w:szCs w:val="36"/>
          <w:u w:val="single"/>
        </w:rPr>
        <w:t xml:space="preserve"> d’avoir accès à vos données</w:t>
      </w:r>
      <w:r w:rsidR="00EC4C89" w:rsidRPr="00876E6B">
        <w:rPr>
          <w:sz w:val="36"/>
          <w:szCs w:val="36"/>
          <w:u w:val="single"/>
        </w:rPr>
        <w:t xml:space="preserve"> sont les suivantes :</w:t>
      </w:r>
    </w:p>
    <w:p w:rsidR="00EC4C89" w:rsidRDefault="00EC4C89" w:rsidP="00EC4C89">
      <w:pPr>
        <w:jc w:val="center"/>
        <w:rPr>
          <w:sz w:val="36"/>
          <w:szCs w:val="36"/>
        </w:rPr>
      </w:pPr>
      <w:r>
        <w:rPr>
          <w:sz w:val="36"/>
          <w:szCs w:val="36"/>
        </w:rPr>
        <w:t>-La responsable de l’entreprise, Mme RICHIER</w:t>
      </w:r>
    </w:p>
    <w:p w:rsidR="00EC4C89" w:rsidRDefault="00EC4C89" w:rsidP="00EC4C89">
      <w:pPr>
        <w:jc w:val="center"/>
        <w:rPr>
          <w:sz w:val="36"/>
          <w:szCs w:val="36"/>
        </w:rPr>
      </w:pPr>
      <w:r>
        <w:rPr>
          <w:sz w:val="36"/>
          <w:szCs w:val="36"/>
        </w:rPr>
        <w:t>-Les prestataires externes chargés de la livraison des produits que vous commandés</w:t>
      </w:r>
    </w:p>
    <w:p w:rsidR="00EC4C89" w:rsidRDefault="00EC4C89" w:rsidP="00EC4C89">
      <w:pPr>
        <w:jc w:val="center"/>
        <w:rPr>
          <w:sz w:val="36"/>
          <w:szCs w:val="36"/>
        </w:rPr>
      </w:pPr>
      <w:r>
        <w:rPr>
          <w:sz w:val="36"/>
          <w:szCs w:val="36"/>
        </w:rPr>
        <w:t>- Les prestataires externes gérant les moyens de paiement sur le site.</w:t>
      </w:r>
    </w:p>
    <w:p w:rsidR="00EC4C89" w:rsidRDefault="00EC4C89" w:rsidP="00EC4C89">
      <w:pPr>
        <w:jc w:val="center"/>
        <w:rPr>
          <w:sz w:val="36"/>
          <w:szCs w:val="36"/>
        </w:rPr>
      </w:pPr>
      <w:r>
        <w:rPr>
          <w:sz w:val="36"/>
          <w:szCs w:val="36"/>
        </w:rPr>
        <w:lastRenderedPageBreak/>
        <w:t>-S’il y a lieu, les juridictions concernées, médiateurs, commissaires aux comptes, avocats, huissiers, sociétés de recouvrement, autorités de la police ou de la gendarmerie en cas de vol ou de réquisition judiciaire, secours.</w:t>
      </w:r>
    </w:p>
    <w:p w:rsidR="00EC4C89" w:rsidRDefault="00EC4C89" w:rsidP="00EC4C89">
      <w:pPr>
        <w:jc w:val="center"/>
        <w:rPr>
          <w:sz w:val="36"/>
          <w:szCs w:val="36"/>
        </w:rPr>
      </w:pPr>
      <w:r>
        <w:rPr>
          <w:sz w:val="36"/>
          <w:szCs w:val="36"/>
        </w:rPr>
        <w:t>- Les prestataires externes susceptibles de déposer des cookies sur vos terminaux lorsque vous y consentait.</w:t>
      </w:r>
    </w:p>
    <w:p w:rsidR="00EC4C89" w:rsidRDefault="00EC4C89" w:rsidP="00411FB0">
      <w:pPr>
        <w:rPr>
          <w:sz w:val="36"/>
          <w:szCs w:val="36"/>
        </w:rPr>
      </w:pPr>
    </w:p>
    <w:p w:rsidR="00057720" w:rsidRDefault="00EC4C89" w:rsidP="00411FB0">
      <w:pPr>
        <w:pStyle w:val="Paragraphedeliste"/>
        <w:numPr>
          <w:ilvl w:val="0"/>
          <w:numId w:val="1"/>
        </w:numPr>
        <w:rPr>
          <w:sz w:val="36"/>
          <w:szCs w:val="36"/>
        </w:rPr>
      </w:pPr>
      <w:r>
        <w:rPr>
          <w:sz w:val="36"/>
          <w:szCs w:val="36"/>
        </w:rPr>
        <w:t>En cas de refus du client de fournir les données nécessaires</w:t>
      </w:r>
      <w:r w:rsidR="00411FB0">
        <w:rPr>
          <w:sz w:val="36"/>
          <w:szCs w:val="36"/>
        </w:rPr>
        <w:t xml:space="preserve"> à la fabrication du produit souhaité, « Comme un souvenir… » ne pourra pas procéder à sa réalisation, la commande ne pourra pas être validée. En connaissance de cause, le client, lorsqu’</w:t>
      </w:r>
      <w:r w:rsidR="00471D28">
        <w:rPr>
          <w:sz w:val="36"/>
          <w:szCs w:val="36"/>
        </w:rPr>
        <w:t>il valide</w:t>
      </w:r>
      <w:r w:rsidR="00411FB0">
        <w:rPr>
          <w:sz w:val="36"/>
          <w:szCs w:val="36"/>
        </w:rPr>
        <w:t xml:space="preserve"> une commande, a accepté au préalable les conditions générales d’utilisation et de vente du site, lesquelles font partie intégrante du contrat conclu avec «  Comme un so</w:t>
      </w:r>
      <w:r w:rsidR="00520B8E">
        <w:rPr>
          <w:sz w:val="36"/>
          <w:szCs w:val="36"/>
        </w:rPr>
        <w:t xml:space="preserve">uvenir… ». </w:t>
      </w:r>
    </w:p>
    <w:p w:rsidR="00057720" w:rsidRDefault="00057720" w:rsidP="00057720">
      <w:pPr>
        <w:pStyle w:val="Paragraphedeliste"/>
        <w:rPr>
          <w:sz w:val="36"/>
          <w:szCs w:val="36"/>
        </w:rPr>
      </w:pPr>
    </w:p>
    <w:p w:rsidR="00057720" w:rsidRPr="00FB3008" w:rsidRDefault="00520B8E" w:rsidP="00057720">
      <w:pPr>
        <w:pStyle w:val="Paragraphedeliste"/>
        <w:numPr>
          <w:ilvl w:val="0"/>
          <w:numId w:val="1"/>
        </w:numPr>
        <w:ind w:left="360"/>
        <w:rPr>
          <w:sz w:val="36"/>
          <w:szCs w:val="36"/>
        </w:rPr>
      </w:pPr>
      <w:r w:rsidRPr="00FB3008">
        <w:rPr>
          <w:sz w:val="36"/>
          <w:szCs w:val="36"/>
        </w:rPr>
        <w:t>L’entreprise «  Comme un souvenir… » prend toutes les mesures nécessaires pour protéger au mieux vos données personnelles. Nous stockons vos informations aussi longtemps que nécessaire pour l’usage pour lequel nous les collectons et les utilisons. Ces informations servent à la création de votre montage vidéo, à vous envoyer votre commande grâce à vos coordonnées, à vous envoyer par mail la bonne réception des informations partagées ainsi que niveau comptabilité pour le calcul des bilans de l’entreprise</w:t>
      </w:r>
      <w:r w:rsidR="00411FB0" w:rsidRPr="00FB3008">
        <w:rPr>
          <w:sz w:val="36"/>
          <w:szCs w:val="36"/>
        </w:rPr>
        <w:t xml:space="preserve">. </w:t>
      </w:r>
    </w:p>
    <w:p w:rsidR="00057720" w:rsidRDefault="00411FB0" w:rsidP="00057720">
      <w:pPr>
        <w:pStyle w:val="Paragraphedeliste"/>
        <w:rPr>
          <w:sz w:val="36"/>
          <w:szCs w:val="36"/>
        </w:rPr>
      </w:pPr>
      <w:r>
        <w:rPr>
          <w:sz w:val="36"/>
          <w:szCs w:val="36"/>
        </w:rPr>
        <w:t>Dans le cadre des montages photos et/ou vidéos «  Comme un souvenir… »</w:t>
      </w:r>
      <w:r w:rsidR="00FB3008">
        <w:rPr>
          <w:sz w:val="36"/>
          <w:szCs w:val="36"/>
        </w:rPr>
        <w:t>Utilise</w:t>
      </w:r>
      <w:r>
        <w:rPr>
          <w:sz w:val="36"/>
          <w:szCs w:val="36"/>
        </w:rPr>
        <w:t xml:space="preserve"> unique</w:t>
      </w:r>
      <w:r w:rsidR="00057720">
        <w:rPr>
          <w:sz w:val="36"/>
          <w:szCs w:val="36"/>
        </w:rPr>
        <w:t>ment des médias libre de droit.</w:t>
      </w:r>
    </w:p>
    <w:p w:rsidR="00FB3008" w:rsidRDefault="00FB3008" w:rsidP="00057720">
      <w:pPr>
        <w:pStyle w:val="Paragraphedeliste"/>
        <w:rPr>
          <w:sz w:val="36"/>
          <w:szCs w:val="36"/>
        </w:rPr>
      </w:pPr>
      <w:r>
        <w:rPr>
          <w:sz w:val="36"/>
          <w:szCs w:val="36"/>
        </w:rPr>
        <w:t>« Comme un souvenir… » Utilise son compte privé dans « You tube » comme plateforme de diffusion pour vos vidéos.</w:t>
      </w:r>
    </w:p>
    <w:p w:rsidR="00FB3008" w:rsidRDefault="00FB3008" w:rsidP="00057720">
      <w:pPr>
        <w:pStyle w:val="Paragraphedeliste"/>
        <w:rPr>
          <w:sz w:val="36"/>
          <w:szCs w:val="36"/>
        </w:rPr>
      </w:pPr>
      <w:r>
        <w:rPr>
          <w:sz w:val="36"/>
          <w:szCs w:val="36"/>
        </w:rPr>
        <w:lastRenderedPageBreak/>
        <w:t>Ainsi vos vidéos ne sont visibles que par la ou les personnes qui détiennent le QR code correspondant à chaque vidéo.</w:t>
      </w:r>
    </w:p>
    <w:p w:rsidR="00FB3008" w:rsidRDefault="00FB3008" w:rsidP="00057720">
      <w:pPr>
        <w:pStyle w:val="Paragraphedeliste"/>
        <w:rPr>
          <w:sz w:val="36"/>
          <w:szCs w:val="36"/>
        </w:rPr>
      </w:pPr>
    </w:p>
    <w:p w:rsidR="00057720" w:rsidRDefault="00411FB0" w:rsidP="00057720">
      <w:pPr>
        <w:pStyle w:val="Paragraphedeliste"/>
        <w:rPr>
          <w:sz w:val="36"/>
          <w:szCs w:val="36"/>
        </w:rPr>
      </w:pPr>
      <w:r>
        <w:rPr>
          <w:sz w:val="36"/>
          <w:szCs w:val="36"/>
        </w:rPr>
        <w:t xml:space="preserve">Une fois que le client réceptionne sa commande «  Comme un souvenir… » </w:t>
      </w:r>
      <w:r w:rsidR="00FB3008">
        <w:rPr>
          <w:sz w:val="36"/>
          <w:szCs w:val="36"/>
        </w:rPr>
        <w:t>N’est</w:t>
      </w:r>
      <w:r>
        <w:rPr>
          <w:sz w:val="36"/>
          <w:szCs w:val="36"/>
        </w:rPr>
        <w:t xml:space="preserve"> pas responsable du traitement des données personnelles</w:t>
      </w:r>
      <w:r w:rsidR="00471D28">
        <w:rPr>
          <w:sz w:val="36"/>
          <w:szCs w:val="36"/>
        </w:rPr>
        <w:t xml:space="preserve"> qui sera réalisé ultérieurement. En effet, toute personne disposant du QR Code réalisé peut accéder à votre </w:t>
      </w:r>
      <w:r w:rsidR="00057720">
        <w:rPr>
          <w:sz w:val="36"/>
          <w:szCs w:val="36"/>
        </w:rPr>
        <w:t>création.</w:t>
      </w:r>
    </w:p>
    <w:p w:rsidR="00FB3008" w:rsidRDefault="00FB3008" w:rsidP="00057720">
      <w:pPr>
        <w:pStyle w:val="Paragraphedeliste"/>
        <w:rPr>
          <w:sz w:val="36"/>
          <w:szCs w:val="36"/>
        </w:rPr>
      </w:pPr>
      <w:r>
        <w:rPr>
          <w:sz w:val="36"/>
          <w:szCs w:val="36"/>
        </w:rPr>
        <w:t>Le client</w:t>
      </w:r>
    </w:p>
    <w:p w:rsidR="00057720" w:rsidRDefault="00057720" w:rsidP="00057720">
      <w:pPr>
        <w:pStyle w:val="Paragraphedeliste"/>
        <w:rPr>
          <w:sz w:val="36"/>
          <w:szCs w:val="36"/>
        </w:rPr>
      </w:pPr>
    </w:p>
    <w:p w:rsidR="00471D28" w:rsidRDefault="00057720" w:rsidP="00411FB0">
      <w:pPr>
        <w:pStyle w:val="Paragraphedeliste"/>
        <w:numPr>
          <w:ilvl w:val="0"/>
          <w:numId w:val="1"/>
        </w:numPr>
        <w:rPr>
          <w:sz w:val="36"/>
          <w:szCs w:val="36"/>
        </w:rPr>
      </w:pPr>
      <w:r>
        <w:rPr>
          <w:sz w:val="36"/>
          <w:szCs w:val="36"/>
        </w:rPr>
        <w:t xml:space="preserve"> Nous</w:t>
      </w:r>
      <w:r w:rsidR="00520B8E">
        <w:rPr>
          <w:sz w:val="36"/>
          <w:szCs w:val="36"/>
        </w:rPr>
        <w:t xml:space="preserve"> acceptons les paiements par carte </w:t>
      </w:r>
      <w:r>
        <w:rPr>
          <w:sz w:val="36"/>
          <w:szCs w:val="36"/>
        </w:rPr>
        <w:t xml:space="preserve">bancaire. </w:t>
      </w:r>
      <w:r w:rsidR="00520B8E">
        <w:rPr>
          <w:sz w:val="36"/>
          <w:szCs w:val="36"/>
        </w:rPr>
        <w:t xml:space="preserve">Lors du traitement des paiements </w:t>
      </w:r>
      <w:r>
        <w:rPr>
          <w:sz w:val="36"/>
          <w:szCs w:val="36"/>
        </w:rPr>
        <w:t>certaines données</w:t>
      </w:r>
      <w:r w:rsidR="00520B8E">
        <w:rPr>
          <w:sz w:val="36"/>
          <w:szCs w:val="36"/>
        </w:rPr>
        <w:t xml:space="preserve"> seront </w:t>
      </w:r>
      <w:r>
        <w:rPr>
          <w:sz w:val="36"/>
          <w:szCs w:val="36"/>
        </w:rPr>
        <w:t>transmises à l’infrastructure de paiement web sécurisé</w:t>
      </w:r>
      <w:r w:rsidR="00520B8E">
        <w:rPr>
          <w:sz w:val="36"/>
          <w:szCs w:val="36"/>
        </w:rPr>
        <w:t xml:space="preserve"> «  stripe », incluant l’information obligatoire à l’</w:t>
      </w:r>
      <w:r>
        <w:rPr>
          <w:sz w:val="36"/>
          <w:szCs w:val="36"/>
        </w:rPr>
        <w:t>exécution du paiement tel que le montant total ou les informations de facturation.</w:t>
      </w:r>
    </w:p>
    <w:p w:rsidR="00471D28" w:rsidRDefault="00471D28" w:rsidP="00471D28">
      <w:pPr>
        <w:rPr>
          <w:sz w:val="36"/>
          <w:szCs w:val="36"/>
        </w:rPr>
      </w:pPr>
    </w:p>
    <w:p w:rsidR="00471D28" w:rsidRDefault="00471D28" w:rsidP="00471D28">
      <w:pPr>
        <w:rPr>
          <w:sz w:val="36"/>
          <w:szCs w:val="36"/>
        </w:rPr>
      </w:pPr>
    </w:p>
    <w:p w:rsidR="00471D28" w:rsidRPr="00876E6B" w:rsidRDefault="00471D28" w:rsidP="00471D28">
      <w:pPr>
        <w:rPr>
          <w:sz w:val="36"/>
          <w:szCs w:val="36"/>
          <w:u w:val="single"/>
        </w:rPr>
      </w:pPr>
      <w:r w:rsidRPr="00876E6B">
        <w:rPr>
          <w:sz w:val="36"/>
          <w:szCs w:val="36"/>
          <w:u w:val="single"/>
        </w:rPr>
        <w:t>-Droit de la personne d’introduire une réclamation auprès de la CNIL.</w:t>
      </w:r>
    </w:p>
    <w:p w:rsidR="00471D28" w:rsidRDefault="00471D28" w:rsidP="00471D28">
      <w:pPr>
        <w:rPr>
          <w:sz w:val="36"/>
          <w:szCs w:val="36"/>
        </w:rPr>
      </w:pPr>
      <w:r>
        <w:rPr>
          <w:sz w:val="36"/>
          <w:szCs w:val="36"/>
        </w:rPr>
        <w:t xml:space="preserve">Conformément aux articles 38 et suivants de la loi 78-17 du 6 janvier 1978 modifié en 2004 relative à l’informatique, aux fichiers et aux libertés, toute personne peut demander un droit d’accéder, de rectifier et d’effacer ses données auprès de l’entreprise «  Comme un souvenir… » </w:t>
      </w:r>
      <w:r w:rsidR="00833E7D">
        <w:rPr>
          <w:sz w:val="36"/>
          <w:szCs w:val="36"/>
        </w:rPr>
        <w:t>En</w:t>
      </w:r>
      <w:r>
        <w:rPr>
          <w:sz w:val="36"/>
          <w:szCs w:val="36"/>
        </w:rPr>
        <w:t xml:space="preserve"> envoyant un mail à celle-ci. </w:t>
      </w:r>
      <w:r w:rsidR="00B05EF5">
        <w:rPr>
          <w:sz w:val="36"/>
          <w:szCs w:val="36"/>
        </w:rPr>
        <w:t>Cela ne prend pas en compte les données stockées à des fins administratives, légales ou pour des raisons de sécurité. La suppression des données concernant le montage des vidéos entraine la suppression de la vidéo correspondante rendant l’utilisation du QR code obsolète.</w:t>
      </w:r>
      <w:bookmarkStart w:id="0" w:name="_GoBack"/>
      <w:bookmarkEnd w:id="0"/>
      <w:r>
        <w:rPr>
          <w:sz w:val="36"/>
          <w:szCs w:val="36"/>
        </w:rPr>
        <w:t xml:space="preserve">Une confirmation de suppression vous sera envoyée dès que les données auront été supprimées. Si vous avez des questions générales concernant la </w:t>
      </w:r>
      <w:r>
        <w:rPr>
          <w:sz w:val="36"/>
          <w:szCs w:val="36"/>
        </w:rPr>
        <w:lastRenderedPageBreak/>
        <w:t>protection de vos données personnelles, veuillez contacter le responsable de la protection des données par mail à l’adresse de contact.</w:t>
      </w:r>
    </w:p>
    <w:p w:rsidR="00B05EF5" w:rsidRDefault="00B05EF5" w:rsidP="00471D28">
      <w:pPr>
        <w:rPr>
          <w:sz w:val="36"/>
          <w:szCs w:val="36"/>
        </w:rPr>
      </w:pPr>
    </w:p>
    <w:p w:rsidR="00471D28" w:rsidRDefault="00471D28" w:rsidP="00471D28">
      <w:pPr>
        <w:rPr>
          <w:sz w:val="36"/>
          <w:szCs w:val="36"/>
        </w:rPr>
      </w:pPr>
    </w:p>
    <w:p w:rsidR="00471D28" w:rsidRPr="00876E6B" w:rsidRDefault="00471D28" w:rsidP="00471D28">
      <w:pPr>
        <w:pStyle w:val="Paragraphedeliste"/>
        <w:numPr>
          <w:ilvl w:val="0"/>
          <w:numId w:val="1"/>
        </w:numPr>
        <w:rPr>
          <w:sz w:val="36"/>
          <w:szCs w:val="36"/>
          <w:u w:val="single"/>
        </w:rPr>
      </w:pPr>
      <w:r w:rsidRPr="00876E6B">
        <w:rPr>
          <w:sz w:val="36"/>
          <w:szCs w:val="36"/>
          <w:u w:val="single"/>
        </w:rPr>
        <w:t>Utilisation des cookies</w:t>
      </w:r>
      <w:r w:rsidR="00833E7D" w:rsidRPr="00876E6B">
        <w:rPr>
          <w:sz w:val="36"/>
          <w:szCs w:val="36"/>
          <w:u w:val="single"/>
        </w:rPr>
        <w:t> :</w:t>
      </w:r>
    </w:p>
    <w:p w:rsidR="00833E7D" w:rsidRDefault="00833E7D" w:rsidP="00833E7D">
      <w:pPr>
        <w:pStyle w:val="Paragraphedeliste"/>
        <w:rPr>
          <w:sz w:val="36"/>
          <w:szCs w:val="36"/>
        </w:rPr>
      </w:pPr>
      <w:r>
        <w:rPr>
          <w:sz w:val="36"/>
          <w:szCs w:val="36"/>
        </w:rPr>
        <w:t>Les éditeurs de site ou d’applications qui utilisent des cookies doivent : Informer les internautes de la finalité des cookies ; Obtenir leur consentement ; Fournir aux internautes un moyen de refuser.</w:t>
      </w:r>
    </w:p>
    <w:p w:rsidR="00833E7D" w:rsidRDefault="00833E7D" w:rsidP="00833E7D">
      <w:pPr>
        <w:pStyle w:val="Paragraphedeliste"/>
        <w:rPr>
          <w:sz w:val="36"/>
          <w:szCs w:val="36"/>
        </w:rPr>
      </w:pPr>
      <w:r>
        <w:rPr>
          <w:sz w:val="36"/>
          <w:szCs w:val="36"/>
        </w:rPr>
        <w:t>La durée de validité du consentement donné dans ce cadre est de treize mois.</w:t>
      </w:r>
    </w:p>
    <w:p w:rsidR="00833E7D" w:rsidRDefault="00833E7D" w:rsidP="00833E7D">
      <w:pPr>
        <w:pStyle w:val="Paragraphedeliste"/>
        <w:rPr>
          <w:sz w:val="36"/>
          <w:szCs w:val="36"/>
        </w:rPr>
      </w:pPr>
    </w:p>
    <w:p w:rsidR="00833E7D" w:rsidRPr="00876E6B" w:rsidRDefault="00833E7D" w:rsidP="00833E7D">
      <w:pPr>
        <w:pStyle w:val="Paragraphedeliste"/>
        <w:numPr>
          <w:ilvl w:val="0"/>
          <w:numId w:val="1"/>
        </w:numPr>
        <w:rPr>
          <w:sz w:val="36"/>
          <w:szCs w:val="36"/>
          <w:u w:val="single"/>
        </w:rPr>
      </w:pPr>
      <w:r w:rsidRPr="00876E6B">
        <w:rPr>
          <w:sz w:val="36"/>
          <w:szCs w:val="36"/>
          <w:u w:val="single"/>
        </w:rPr>
        <w:t xml:space="preserve">Propriété intellectuelle : </w:t>
      </w:r>
    </w:p>
    <w:p w:rsidR="00833E7D" w:rsidRPr="00471D28" w:rsidRDefault="00833E7D" w:rsidP="00833E7D">
      <w:pPr>
        <w:pStyle w:val="Paragraphedeliste"/>
        <w:rPr>
          <w:sz w:val="36"/>
          <w:szCs w:val="36"/>
        </w:rPr>
      </w:pPr>
      <w:r>
        <w:rPr>
          <w:sz w:val="36"/>
          <w:szCs w:val="36"/>
        </w:rPr>
        <w:t xml:space="preserve">L’intégralité du site est la propriété exclusive de l’autoentreprise «  Comme un souvenir… ». La reproduction ou représentation intégrale ou partielle des pages, des données, des textes diffusés sur le site de «  Comme un souvenir… » </w:t>
      </w:r>
      <w:r w:rsidR="00520B8E">
        <w:rPr>
          <w:sz w:val="36"/>
          <w:szCs w:val="36"/>
        </w:rPr>
        <w:t>Par</w:t>
      </w:r>
      <w:r>
        <w:rPr>
          <w:sz w:val="36"/>
          <w:szCs w:val="36"/>
        </w:rPr>
        <w:t xml:space="preserve"> quelque procédé ou support ou quoi que ce soit est interdite et constituée sans autorisation préalable de l’éditeur est considéré comme une contrefaçon.</w:t>
      </w:r>
    </w:p>
    <w:p w:rsidR="00471D28" w:rsidRPr="00471D28" w:rsidRDefault="00471D28" w:rsidP="00471D28">
      <w:pPr>
        <w:rPr>
          <w:sz w:val="36"/>
          <w:szCs w:val="36"/>
        </w:rPr>
      </w:pPr>
    </w:p>
    <w:p w:rsidR="00EC4C89" w:rsidRPr="00471D28" w:rsidRDefault="00411FB0" w:rsidP="00471D28">
      <w:pPr>
        <w:rPr>
          <w:sz w:val="36"/>
          <w:szCs w:val="36"/>
        </w:rPr>
      </w:pPr>
      <w:r w:rsidRPr="00471D28">
        <w:rPr>
          <w:sz w:val="36"/>
          <w:szCs w:val="36"/>
        </w:rPr>
        <w:t xml:space="preserve"> </w:t>
      </w:r>
    </w:p>
    <w:p w:rsidR="00EC4C89" w:rsidRDefault="00EC4C89" w:rsidP="00411FB0">
      <w:pPr>
        <w:rPr>
          <w:sz w:val="36"/>
          <w:szCs w:val="36"/>
        </w:rPr>
      </w:pPr>
    </w:p>
    <w:p w:rsidR="00173013" w:rsidRDefault="00A27F5A" w:rsidP="00173013">
      <w:pPr>
        <w:rPr>
          <w:sz w:val="36"/>
          <w:szCs w:val="36"/>
        </w:rPr>
      </w:pPr>
      <w:r>
        <w:rPr>
          <w:sz w:val="36"/>
          <w:szCs w:val="36"/>
        </w:rPr>
        <w:t xml:space="preserve"> </w:t>
      </w:r>
    </w:p>
    <w:p w:rsidR="00173013" w:rsidRPr="00173013" w:rsidRDefault="00173013" w:rsidP="00173013">
      <w:pPr>
        <w:jc w:val="center"/>
        <w:rPr>
          <w:sz w:val="36"/>
          <w:szCs w:val="36"/>
        </w:rPr>
      </w:pPr>
    </w:p>
    <w:sectPr w:rsidR="00173013" w:rsidRPr="00173013" w:rsidSect="00173013">
      <w:pgSz w:w="11906" w:h="16838"/>
      <w:pgMar w:top="1418" w:right="284" w:bottom="141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3A6F4D"/>
    <w:multiLevelType w:val="hybridMultilevel"/>
    <w:tmpl w:val="B9708ED2"/>
    <w:lvl w:ilvl="0" w:tplc="0DC4964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013"/>
    <w:rsid w:val="00057720"/>
    <w:rsid w:val="00173013"/>
    <w:rsid w:val="00411FB0"/>
    <w:rsid w:val="00471D28"/>
    <w:rsid w:val="00520B8E"/>
    <w:rsid w:val="00833E7D"/>
    <w:rsid w:val="00876E6B"/>
    <w:rsid w:val="00A27F5A"/>
    <w:rsid w:val="00A948E0"/>
    <w:rsid w:val="00B05EF5"/>
    <w:rsid w:val="00EC4C89"/>
    <w:rsid w:val="00FB30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FB5571-64C7-44EF-A282-210A57D9B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C4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799</Words>
  <Characters>4399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dc:creator>
  <cp:keywords/>
  <dc:description/>
  <cp:lastModifiedBy>christophe</cp:lastModifiedBy>
  <cp:revision>2</cp:revision>
  <cp:lastPrinted>2025-02-11T17:36:00Z</cp:lastPrinted>
  <dcterms:created xsi:type="dcterms:W3CDTF">2025-03-09T10:07:00Z</dcterms:created>
  <dcterms:modified xsi:type="dcterms:W3CDTF">2025-03-09T10:07:00Z</dcterms:modified>
</cp:coreProperties>
</file>