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D98" w:rsidRDefault="001B7075">
      <w:pPr>
        <w:spacing w:after="49"/>
        <w:ind w:left="129"/>
        <w:jc w:val="center"/>
      </w:pPr>
      <w:r>
        <w:rPr>
          <w:rFonts w:ascii="Arial" w:eastAsia="Arial" w:hAnsi="Arial" w:cs="Arial"/>
          <w:b/>
          <w:sz w:val="28"/>
        </w:rPr>
        <w:t xml:space="preserve"> </w:t>
      </w:r>
    </w:p>
    <w:p w:rsidR="00512D98" w:rsidRDefault="001B7075">
      <w:pPr>
        <w:spacing w:after="0"/>
        <w:ind w:left="62" w:hanging="10"/>
        <w:jc w:val="center"/>
      </w:pPr>
      <w:r>
        <w:rPr>
          <w:rFonts w:ascii="Arial" w:eastAsia="Arial" w:hAnsi="Arial" w:cs="Arial"/>
          <w:b/>
          <w:sz w:val="36"/>
        </w:rPr>
        <w:t xml:space="preserve">CERTIFICAT DE CONFORMITÉ DE MÉLANGES DE </w:t>
      </w:r>
    </w:p>
    <w:p w:rsidR="00512D98" w:rsidRDefault="001B7075">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512D98" w:rsidRDefault="001B7075">
      <w:pPr>
        <w:spacing w:after="0"/>
        <w:ind w:left="129"/>
        <w:jc w:val="center"/>
      </w:pPr>
      <w:r>
        <w:rPr>
          <w:rFonts w:ascii="Arial" w:eastAsia="Arial" w:hAnsi="Arial" w:cs="Arial"/>
          <w:b/>
          <w:sz w:val="28"/>
        </w:rPr>
        <w:t xml:space="preserve"> </w:t>
      </w:r>
    </w:p>
    <w:p w:rsidR="00512D98" w:rsidRDefault="001B7075">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512D98" w:rsidRDefault="001B7075">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512D98" w:rsidRDefault="001B7075">
      <w:pPr>
        <w:spacing w:after="122"/>
        <w:ind w:left="79"/>
        <w:jc w:val="center"/>
      </w:pPr>
      <w:r>
        <w:rPr>
          <w:rFonts w:ascii="Arial" w:eastAsia="Arial" w:hAnsi="Arial" w:cs="Arial"/>
          <w:b/>
          <w:sz w:val="10"/>
        </w:rPr>
        <w:t xml:space="preserve"> </w:t>
      </w:r>
    </w:p>
    <w:p w:rsidR="00512D98" w:rsidRDefault="001B7075">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512D98" w:rsidRDefault="001B7075">
      <w:pPr>
        <w:spacing w:after="79"/>
        <w:ind w:left="118"/>
        <w:jc w:val="center"/>
      </w:pPr>
      <w:r>
        <w:rPr>
          <w:rFonts w:ascii="Arial" w:eastAsia="Arial" w:hAnsi="Arial" w:cs="Arial"/>
          <w:b/>
          <w:sz w:val="24"/>
        </w:rPr>
        <w:t xml:space="preserve"> </w:t>
      </w:r>
    </w:p>
    <w:p w:rsidR="00512D98" w:rsidRDefault="001B7075">
      <w:pPr>
        <w:spacing w:after="0"/>
      </w:pPr>
      <w:r>
        <w:rPr>
          <w:rFonts w:ascii="Arial" w:eastAsia="Arial" w:hAnsi="Arial" w:cs="Arial"/>
        </w:rPr>
        <w:t xml:space="preserve"> </w:t>
      </w:r>
    </w:p>
    <w:p w:rsidR="00512D98" w:rsidRDefault="001B7075">
      <w:pPr>
        <w:spacing w:after="51"/>
        <w:ind w:left="-108" w:right="-76"/>
      </w:pPr>
      <w:r>
        <w:rPr>
          <w:noProof/>
        </w:rPr>
        <mc:AlternateContent>
          <mc:Choice Requires="wpg">
            <w:drawing>
              <wp:inline distT="0" distB="0" distL="0" distR="0">
                <wp:extent cx="6729731" cy="6350"/>
                <wp:effectExtent l="0" t="0" r="0" b="0"/>
                <wp:docPr id="12880" name="Group 12880"/>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63B9EAA" id="Group 12880"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Q/EtCWACAADUBQAADgAAAAAAAAAAAAAAAAAuAgAAZHJzL2Uyb0RvYy54&#10;bWxQSwECLQAUAAYACAAAACEAO/MRmdoAAAAEAQAADwAAAAAAAAAAAAAAAAC6BAAAZHJzL2Rvd25y&#10;ZXYueG1sUEsFBgAAAAAEAAQA8wAAAMEFA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512D98" w:rsidRDefault="001B7075">
      <w:pPr>
        <w:spacing w:after="40"/>
      </w:pPr>
      <w:r>
        <w:rPr>
          <w:rFonts w:ascii="Arial" w:eastAsia="Arial" w:hAnsi="Arial" w:cs="Arial"/>
          <w:b/>
        </w:rPr>
        <w:t xml:space="preserve"> </w:t>
      </w:r>
    </w:p>
    <w:p w:rsidR="00512D98" w:rsidRDefault="001B7075">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512D98" w:rsidRDefault="001B7075">
      <w:pPr>
        <w:pStyle w:val="Titre1"/>
        <w:spacing w:after="0"/>
        <w:ind w:left="-5"/>
      </w:pPr>
      <w:r>
        <w:t>Le Petit Grassois</w:t>
      </w:r>
      <w:r>
        <w:t xml:space="preserve"> </w:t>
      </w:r>
      <w:r>
        <w:t xml:space="preserve">FRANCE, GRASSE, 12, boulevard Pasteur, </w:t>
      </w:r>
      <w:r>
        <w:t xml:space="preserve"> </w:t>
      </w:r>
    </w:p>
    <w:p w:rsidR="00512D98" w:rsidRDefault="001B7075">
      <w:pPr>
        <w:spacing w:after="122"/>
      </w:pPr>
      <w:r>
        <w:rPr>
          <w:rFonts w:ascii="Arial" w:eastAsia="Arial" w:hAnsi="Arial" w:cs="Arial"/>
          <w:sz w:val="14"/>
        </w:rPr>
        <w:t xml:space="preserve"> </w:t>
      </w:r>
    </w:p>
    <w:p w:rsidR="00512D98" w:rsidRDefault="001B7075">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512D98" w:rsidRDefault="001B7075">
      <w:pPr>
        <w:spacing w:after="143"/>
      </w:pPr>
      <w:r>
        <w:rPr>
          <w:rFonts w:ascii="Arial" w:eastAsia="Arial" w:hAnsi="Arial" w:cs="Arial"/>
          <w:sz w:val="12"/>
        </w:rPr>
        <w:t xml:space="preserve"> </w:t>
      </w:r>
      <w:r w:rsidR="000A04F1">
        <w:rPr>
          <w:rFonts w:ascii="Arial" w:eastAsia="Arial" w:hAnsi="Arial" w:cs="Arial"/>
          <w:sz w:val="24"/>
          <w:szCs w:val="24"/>
        </w:rPr>
        <w:t>Comme un souvenir…</w:t>
      </w:r>
      <w:bookmarkStart w:id="0" w:name="_GoBack"/>
      <w:bookmarkEnd w:id="0"/>
    </w:p>
    <w:p w:rsidR="00512D98" w:rsidRDefault="001B7075">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512D98" w:rsidRDefault="001B7075">
      <w:pPr>
        <w:pStyle w:val="Titre1"/>
        <w:ind w:left="-5"/>
      </w:pPr>
      <w:r>
        <w:t>Produit: Calisson</w:t>
      </w:r>
      <w:r>
        <w:rPr>
          <w:sz w:val="2"/>
        </w:rPr>
        <w:t xml:space="preserve"> </w:t>
      </w:r>
    </w:p>
    <w:p w:rsidR="00512D98" w:rsidRDefault="001B7075">
      <w:pPr>
        <w:spacing w:after="0"/>
      </w:pPr>
      <w:r>
        <w:rPr>
          <w:rFonts w:ascii="Arial" w:eastAsia="Arial" w:hAnsi="Arial" w:cs="Arial"/>
          <w:b/>
        </w:rPr>
        <w:t xml:space="preserve"> </w:t>
      </w:r>
    </w:p>
    <w:p w:rsidR="00512D98" w:rsidRDefault="001B7075">
      <w:pPr>
        <w:spacing w:after="171"/>
        <w:ind w:left="-108" w:right="-76"/>
      </w:pPr>
      <w:r>
        <w:rPr>
          <w:noProof/>
        </w:rPr>
        <mc:AlternateContent>
          <mc:Choice Requires="wpg">
            <w:drawing>
              <wp:inline distT="0" distB="0" distL="0" distR="0">
                <wp:extent cx="6729731" cy="6350"/>
                <wp:effectExtent l="0" t="0" r="0" b="0"/>
                <wp:docPr id="12881" name="Group 1288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252F856E" id="Group 1288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D1r+q1XwIAANQFAAAOAAAAAAAAAAAAAAAAAC4CAABkcnMvZTJvRG9jLnht&#10;bFBLAQItABQABgAIAAAAIQA78xGZ2gAAAAQBAAAPAAAAAAAAAAAAAAAAALkEAABkcnMvZG93bnJl&#10;di54bWxQSwUGAAAAAAQABADzAAAAwAU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512D98" w:rsidRDefault="001B7075">
      <w:pPr>
        <w:spacing w:after="119"/>
      </w:pPr>
      <w:r>
        <w:rPr>
          <w:rFonts w:ascii="Arial" w:eastAsia="Arial" w:hAnsi="Arial" w:cs="Arial"/>
        </w:rPr>
        <w:t xml:space="preserve"> </w:t>
      </w:r>
    </w:p>
    <w:p w:rsidR="00512D98" w:rsidRDefault="001B7075">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512D98" w:rsidRDefault="001B7075">
      <w:pPr>
        <w:spacing w:after="9" w:line="250" w:lineRule="auto"/>
        <w:ind w:left="-5" w:hanging="10"/>
      </w:pPr>
      <w:r>
        <w:rPr>
          <w:rFonts w:ascii="Arial" w:eastAsia="Arial" w:hAnsi="Arial" w:cs="Arial"/>
        </w:rPr>
        <w:t xml:space="preserve">Nous certifions que le mélange ci-dessus respecte les standards de L’ASSOCIATION INTERNATIONALE </w:t>
      </w:r>
    </w:p>
    <w:p w:rsidR="00512D98" w:rsidRDefault="001B7075">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512D98">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512D98" w:rsidRDefault="001B7075">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512D98" w:rsidRDefault="001B7075">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512D98" w:rsidRDefault="001B7075">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512D98">
        <w:trPr>
          <w:trHeight w:val="881"/>
        </w:trPr>
        <w:tc>
          <w:tcPr>
            <w:tcW w:w="3844"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0,51136364 %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512D98" w:rsidRDefault="001B7075">
            <w:pPr>
              <w:spacing w:after="0"/>
              <w:ind w:right="67"/>
            </w:pPr>
            <w:r>
              <w:rPr>
                <w:rFonts w:ascii="Arial" w:eastAsia="Arial" w:hAnsi="Arial" w:cs="Arial"/>
                <w:sz w:val="20"/>
              </w:rPr>
              <w:t xml:space="preserve">Produits à lèvres de tous types (rouges à lèvres </w:t>
            </w:r>
            <w:r>
              <w:rPr>
                <w:rFonts w:ascii="Arial" w:eastAsia="Arial" w:hAnsi="Arial" w:cs="Arial"/>
                <w:sz w:val="20"/>
              </w:rPr>
              <w:t>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512D98">
        <w:trPr>
          <w:trHeight w:val="1570"/>
        </w:trPr>
        <w:tc>
          <w:tcPr>
            <w:tcW w:w="3844"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0,15909091 %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w:t>
            </w:r>
            <w:r>
              <w:rPr>
                <w:rFonts w:ascii="Arial" w:eastAsia="Arial" w:hAnsi="Arial" w:cs="Arial"/>
                <w:sz w:val="20"/>
              </w:rPr>
              <w:t xml:space="preserve">l’aisselle ou étiqueté comme tel (aérosol, stick, roll-on, sous-bras, déodorant </w:t>
            </w:r>
          </w:p>
          <w:p w:rsidR="00512D98" w:rsidRDefault="001B7075">
            <w:pPr>
              <w:spacing w:after="0"/>
            </w:pPr>
            <w:r>
              <w:rPr>
                <w:rFonts w:ascii="Arial" w:eastAsia="Arial" w:hAnsi="Arial" w:cs="Arial"/>
                <w:sz w:val="20"/>
              </w:rPr>
              <w:t>Cologne, etc.)</w:t>
            </w:r>
            <w:r>
              <w:rPr>
                <w:rFonts w:ascii="Arial" w:eastAsia="Arial" w:hAnsi="Arial" w:cs="Arial"/>
                <w:sz w:val="20"/>
              </w:rPr>
              <w:t xml:space="preserve"> </w:t>
            </w:r>
          </w:p>
          <w:p w:rsidR="00512D98" w:rsidRDefault="001B7075">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512D98">
        <w:trPr>
          <w:trHeight w:val="530"/>
        </w:trPr>
        <w:tc>
          <w:tcPr>
            <w:tcW w:w="3844"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1,41666667 %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512D98" w:rsidRDefault="001B7075">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512D98" w:rsidRDefault="001B7075">
      <w:pPr>
        <w:spacing w:after="80"/>
        <w:ind w:left="-5" w:hanging="10"/>
      </w:pPr>
      <w:r>
        <w:rPr>
          <w:rFonts w:ascii="Arial" w:eastAsia="Arial" w:hAnsi="Arial" w:cs="Arial"/>
          <w:sz w:val="14"/>
        </w:rPr>
        <w:t>12/09/2023</w:t>
      </w: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512D98">
        <w:trPr>
          <w:trHeight w:val="2430"/>
        </w:trPr>
        <w:tc>
          <w:tcPr>
            <w:tcW w:w="3845" w:type="dxa"/>
            <w:tcBorders>
              <w:top w:val="single" w:sz="4" w:space="0" w:color="4472C4"/>
              <w:left w:val="single" w:sz="4" w:space="0" w:color="4472C4"/>
              <w:bottom w:val="single" w:sz="4" w:space="0" w:color="4472C4"/>
              <w:right w:val="nil"/>
            </w:tcBorders>
          </w:tcPr>
          <w:p w:rsidR="00512D98" w:rsidRDefault="00512D98"/>
        </w:tc>
        <w:tc>
          <w:tcPr>
            <w:tcW w:w="1622" w:type="dxa"/>
            <w:tcBorders>
              <w:top w:val="single" w:sz="4" w:space="0" w:color="4472C4"/>
              <w:left w:val="nil"/>
              <w:bottom w:val="single" w:sz="4" w:space="0" w:color="4472C4"/>
              <w:right w:val="nil"/>
            </w:tcBorders>
          </w:tcPr>
          <w:p w:rsidR="00512D98" w:rsidRDefault="00512D98"/>
        </w:tc>
        <w:tc>
          <w:tcPr>
            <w:tcW w:w="5215" w:type="dxa"/>
            <w:tcBorders>
              <w:top w:val="single" w:sz="4" w:space="0" w:color="4472C4"/>
              <w:left w:val="nil"/>
              <w:bottom w:val="single" w:sz="4" w:space="0" w:color="4472C4"/>
              <w:right w:val="single" w:sz="4" w:space="0" w:color="4472C4"/>
            </w:tcBorders>
          </w:tcPr>
          <w:p w:rsidR="00512D98" w:rsidRDefault="001B7075">
            <w:pPr>
              <w:spacing w:after="0"/>
            </w:pPr>
            <w:r>
              <w:rPr>
                <w:rFonts w:ascii="Arial" w:eastAsia="Arial" w:hAnsi="Arial" w:cs="Arial"/>
                <w:sz w:val="20"/>
              </w:rPr>
              <w:t xml:space="preserve">pour les yeux, coussins pour les yeux, etc. ) y compris </w:t>
            </w:r>
          </w:p>
          <w:p w:rsidR="00512D98" w:rsidRDefault="001B7075">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512D98" w:rsidRDefault="001B7075">
            <w:pPr>
              <w:spacing w:after="0"/>
            </w:pPr>
            <w:r>
              <w:rPr>
                <w:rFonts w:ascii="Arial" w:eastAsia="Arial" w:hAnsi="Arial" w:cs="Arial"/>
                <w:sz w:val="20"/>
              </w:rPr>
              <w:t>Démaquillant pour le visage et les yeux</w:t>
            </w:r>
            <w:r>
              <w:rPr>
                <w:rFonts w:ascii="Arial" w:eastAsia="Arial" w:hAnsi="Arial" w:cs="Arial"/>
                <w:sz w:val="20"/>
              </w:rPr>
              <w:t xml:space="preserve"> </w:t>
            </w:r>
          </w:p>
          <w:p w:rsidR="00512D98" w:rsidRDefault="001B7075">
            <w:pPr>
              <w:spacing w:after="0"/>
            </w:pPr>
            <w:r>
              <w:rPr>
                <w:rFonts w:ascii="Arial" w:eastAsia="Arial" w:hAnsi="Arial" w:cs="Arial"/>
                <w:sz w:val="20"/>
              </w:rPr>
              <w:t xml:space="preserve">Bandes pour les pores du </w:t>
            </w:r>
            <w:r>
              <w:rPr>
                <w:rFonts w:ascii="Arial" w:eastAsia="Arial" w:hAnsi="Arial" w:cs="Arial"/>
                <w:sz w:val="20"/>
              </w:rPr>
              <w:t>nez</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512D98" w:rsidRDefault="001B7075">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512D98">
        <w:trPr>
          <w:trHeight w:val="226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2,84090909 %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 xml:space="preserve">Parfum hydroalcoolique et </w:t>
            </w:r>
            <w:r>
              <w:rPr>
                <w:rFonts w:ascii="Arial" w:eastAsia="Arial" w:hAnsi="Arial" w:cs="Arial"/>
                <w:sz w:val="20"/>
              </w:rPr>
              <w:t>non-hydroalcoolique fin de tous types (eau de toilette, parfum, eau de Cologne, parfum solide, crème parfumée, après-rasage de tous types, etc.)</w:t>
            </w:r>
            <w:r>
              <w:rPr>
                <w:rFonts w:ascii="Arial" w:eastAsia="Arial" w:hAnsi="Arial" w:cs="Arial"/>
                <w:sz w:val="20"/>
              </w:rPr>
              <w:t xml:space="preserve"> </w:t>
            </w:r>
          </w:p>
          <w:p w:rsidR="00512D98" w:rsidRDefault="001B7075">
            <w:pPr>
              <w:spacing w:after="0"/>
            </w:pPr>
            <w:r>
              <w:rPr>
                <w:rFonts w:ascii="Arial" w:eastAsia="Arial" w:hAnsi="Arial" w:cs="Arial"/>
                <w:sz w:val="20"/>
              </w:rPr>
              <w:t>Bracelets parfumés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512D98" w:rsidRDefault="001B7075">
            <w:pPr>
              <w:spacing w:after="0"/>
            </w:pPr>
            <w:r>
              <w:rPr>
                <w:rFonts w:ascii="Arial" w:eastAsia="Arial" w:hAnsi="Arial" w:cs="Arial"/>
                <w:sz w:val="20"/>
              </w:rPr>
              <w:t>Tampons p</w:t>
            </w:r>
            <w:r>
              <w:rPr>
                <w:rFonts w:ascii="Arial" w:eastAsia="Arial" w:hAnsi="Arial" w:cs="Arial"/>
                <w:sz w:val="20"/>
              </w:rPr>
              <w:t>arfumés, emballages en aluminium</w:t>
            </w:r>
            <w:r>
              <w:rPr>
                <w:rFonts w:ascii="Arial" w:eastAsia="Arial" w:hAnsi="Arial" w:cs="Arial"/>
                <w:sz w:val="20"/>
              </w:rPr>
              <w:t xml:space="preserve"> </w:t>
            </w:r>
          </w:p>
          <w:p w:rsidR="00512D98" w:rsidRDefault="001B7075">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512D98">
        <w:trPr>
          <w:trHeight w:val="134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0,72727273 %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512D98" w:rsidRDefault="001B7075">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512D98" w:rsidRDefault="001B7075">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512D98">
        <w:trPr>
          <w:trHeight w:val="65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0,70833333 %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Lotion tonique</w:t>
            </w:r>
            <w:r>
              <w:rPr>
                <w:rFonts w:ascii="Arial" w:eastAsia="Arial" w:hAnsi="Arial" w:cs="Arial"/>
                <w:sz w:val="20"/>
              </w:rPr>
              <w:t xml:space="preserve"> </w:t>
            </w:r>
          </w:p>
          <w:p w:rsidR="00512D98" w:rsidRDefault="001B7075">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512D98">
        <w:trPr>
          <w:trHeight w:val="111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0,72727273 %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Crème pour les mains</w:t>
            </w:r>
            <w:r>
              <w:rPr>
                <w:rFonts w:ascii="Arial" w:eastAsia="Arial" w:hAnsi="Arial" w:cs="Arial"/>
                <w:sz w:val="20"/>
              </w:rPr>
              <w:t xml:space="preserve"> </w:t>
            </w:r>
          </w:p>
          <w:p w:rsidR="00512D98" w:rsidRDefault="001B7075">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512D98">
        <w:trPr>
          <w:trHeight w:val="65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0,2375 %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512D98">
        <w:trPr>
          <w:trHeight w:val="134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1,70454545 %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Dentifrice</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512D98" w:rsidRDefault="001B7075">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512D98">
        <w:trPr>
          <w:trHeight w:val="88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2,83333333 %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512D98">
        <w:trPr>
          <w:trHeight w:val="226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2,83333333 %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Permanentes ou autres traitements chimiques des cheveux (s</w:t>
            </w:r>
            <w:r>
              <w:rPr>
                <w:rFonts w:ascii="Arial" w:eastAsia="Arial" w:hAnsi="Arial" w:cs="Arial"/>
                <w:sz w:val="20"/>
              </w:rPr>
              <w:t xml:space="preserve">ans rinçage) (par ex., défrisants), y compris </w:t>
            </w:r>
          </w:p>
          <w:p w:rsidR="00512D98" w:rsidRDefault="001B7075">
            <w:pPr>
              <w:spacing w:after="0"/>
            </w:pPr>
            <w:r>
              <w:rPr>
                <w:rFonts w:ascii="Arial" w:eastAsia="Arial" w:hAnsi="Arial" w:cs="Arial"/>
                <w:sz w:val="20"/>
              </w:rPr>
              <w:t>colorants capillaires sans rinçage</w:t>
            </w:r>
            <w:r>
              <w:rPr>
                <w:rFonts w:ascii="Arial" w:eastAsia="Arial" w:hAnsi="Arial" w:cs="Arial"/>
                <w:sz w:val="20"/>
              </w:rPr>
              <w:t xml:space="preserve"> </w:t>
            </w:r>
          </w:p>
          <w:p w:rsidR="00512D98" w:rsidRDefault="001B7075">
            <w:pPr>
              <w:spacing w:after="0"/>
            </w:pPr>
            <w:r>
              <w:rPr>
                <w:rFonts w:ascii="Arial" w:eastAsia="Arial" w:hAnsi="Arial" w:cs="Arial"/>
                <w:sz w:val="20"/>
              </w:rPr>
              <w:t>Shampoing - Sec (shampoing sans eau)</w:t>
            </w:r>
            <w:r>
              <w:rPr>
                <w:rFonts w:ascii="Arial" w:eastAsia="Arial" w:hAnsi="Arial" w:cs="Arial"/>
                <w:sz w:val="20"/>
              </w:rPr>
              <w:t xml:space="preserve"> </w:t>
            </w:r>
          </w:p>
          <w:p w:rsidR="00512D98" w:rsidRDefault="001B7075">
            <w:pPr>
              <w:spacing w:after="0"/>
            </w:pPr>
            <w:r>
              <w:rPr>
                <w:rFonts w:ascii="Arial" w:eastAsia="Arial" w:hAnsi="Arial" w:cs="Arial"/>
                <w:sz w:val="20"/>
              </w:rPr>
              <w:t>Désodorisant pour cheveux</w:t>
            </w:r>
            <w:r>
              <w:rPr>
                <w:rFonts w:ascii="Arial" w:eastAsia="Arial" w:hAnsi="Arial" w:cs="Arial"/>
                <w:sz w:val="20"/>
              </w:rPr>
              <w:t xml:space="preserve"> </w:t>
            </w:r>
          </w:p>
        </w:tc>
      </w:tr>
    </w:tbl>
    <w:p w:rsidR="00512D98" w:rsidRDefault="001B7075">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512D98">
        <w:trPr>
          <w:trHeight w:val="111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0,2375 %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Lingettes intimes</w:t>
            </w:r>
            <w:r>
              <w:rPr>
                <w:rFonts w:ascii="Arial" w:eastAsia="Arial" w:hAnsi="Arial" w:cs="Arial"/>
                <w:sz w:val="20"/>
              </w:rPr>
              <w:t xml:space="preserve"> </w:t>
            </w:r>
          </w:p>
          <w:p w:rsidR="00512D98" w:rsidRDefault="001B7075">
            <w:pPr>
              <w:spacing w:after="0"/>
            </w:pPr>
            <w:r>
              <w:rPr>
                <w:rFonts w:ascii="Arial" w:eastAsia="Arial" w:hAnsi="Arial" w:cs="Arial"/>
                <w:sz w:val="20"/>
              </w:rPr>
              <w:t>Tampons</w:t>
            </w:r>
            <w:r>
              <w:rPr>
                <w:rFonts w:ascii="Arial" w:eastAsia="Arial" w:hAnsi="Arial" w:cs="Arial"/>
                <w:sz w:val="20"/>
              </w:rPr>
              <w:t xml:space="preserve"> </w:t>
            </w:r>
          </w:p>
          <w:p w:rsidR="00512D98" w:rsidRDefault="001B7075">
            <w:pPr>
              <w:spacing w:after="0"/>
            </w:pPr>
            <w:r>
              <w:rPr>
                <w:rFonts w:ascii="Arial" w:eastAsia="Arial" w:hAnsi="Arial" w:cs="Arial"/>
                <w:sz w:val="20"/>
              </w:rPr>
              <w:t>Lingettes pour bébés</w:t>
            </w:r>
            <w:r>
              <w:rPr>
                <w:rFonts w:ascii="Arial" w:eastAsia="Arial" w:hAnsi="Arial" w:cs="Arial"/>
                <w:sz w:val="20"/>
              </w:rPr>
              <w:t xml:space="preserve"> </w:t>
            </w:r>
          </w:p>
          <w:p w:rsidR="00512D98" w:rsidRDefault="001B7075">
            <w:pPr>
              <w:spacing w:after="0"/>
            </w:pPr>
            <w:r>
              <w:rPr>
                <w:rFonts w:ascii="Arial" w:eastAsia="Arial" w:hAnsi="Arial" w:cs="Arial"/>
                <w:sz w:val="20"/>
              </w:rPr>
              <w:t xml:space="preserve">Papier toilette </w:t>
            </w:r>
            <w:r>
              <w:rPr>
                <w:rFonts w:ascii="Arial" w:eastAsia="Arial" w:hAnsi="Arial" w:cs="Arial"/>
                <w:sz w:val="20"/>
              </w:rPr>
              <w:t>(humide)</w:t>
            </w:r>
            <w:r>
              <w:rPr>
                <w:rFonts w:ascii="Arial" w:eastAsia="Arial" w:hAnsi="Arial" w:cs="Arial"/>
                <w:sz w:val="20"/>
              </w:rPr>
              <w:t xml:space="preserve"> </w:t>
            </w:r>
          </w:p>
        </w:tc>
      </w:tr>
      <w:tr w:rsidR="00512D98">
        <w:trPr>
          <w:trHeight w:val="364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5,56818182 %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Pain de savon</w:t>
            </w:r>
            <w:r>
              <w:rPr>
                <w:rFonts w:ascii="Arial" w:eastAsia="Arial" w:hAnsi="Arial" w:cs="Arial"/>
                <w:sz w:val="20"/>
              </w:rPr>
              <w:t xml:space="preserve"> </w:t>
            </w:r>
          </w:p>
          <w:p w:rsidR="00512D98" w:rsidRDefault="001B7075">
            <w:pPr>
              <w:spacing w:after="0"/>
            </w:pPr>
            <w:r>
              <w:rPr>
                <w:rFonts w:ascii="Arial" w:eastAsia="Arial" w:hAnsi="Arial" w:cs="Arial"/>
                <w:sz w:val="20"/>
              </w:rPr>
              <w:t>Shampoing de tout type</w:t>
            </w:r>
            <w:r>
              <w:rPr>
                <w:rFonts w:ascii="Arial" w:eastAsia="Arial" w:hAnsi="Arial" w:cs="Arial"/>
                <w:sz w:val="20"/>
              </w:rPr>
              <w:t xml:space="preserve"> </w:t>
            </w:r>
          </w:p>
          <w:p w:rsidR="00512D98" w:rsidRDefault="001B7075">
            <w:pPr>
              <w:spacing w:after="0"/>
            </w:pPr>
            <w:r>
              <w:rPr>
                <w:rFonts w:ascii="Arial" w:eastAsia="Arial" w:hAnsi="Arial" w:cs="Arial"/>
                <w:sz w:val="20"/>
              </w:rPr>
              <w:t>Nettoyant visage (à rincer)</w:t>
            </w:r>
            <w:r>
              <w:rPr>
                <w:rFonts w:ascii="Arial" w:eastAsia="Arial" w:hAnsi="Arial" w:cs="Arial"/>
                <w:sz w:val="20"/>
              </w:rPr>
              <w:t xml:space="preserve"> </w:t>
            </w:r>
          </w:p>
          <w:p w:rsidR="00512D98" w:rsidRDefault="001B7075">
            <w:pPr>
              <w:spacing w:after="0"/>
            </w:pPr>
            <w:r>
              <w:rPr>
                <w:rFonts w:ascii="Arial" w:eastAsia="Arial" w:hAnsi="Arial" w:cs="Arial"/>
                <w:sz w:val="20"/>
              </w:rPr>
              <w:t>Après-shampoing (à rincer)</w:t>
            </w:r>
            <w:r>
              <w:rPr>
                <w:rFonts w:ascii="Arial" w:eastAsia="Arial" w:hAnsi="Arial" w:cs="Arial"/>
                <w:sz w:val="20"/>
              </w:rPr>
              <w:t xml:space="preserve"> </w:t>
            </w:r>
          </w:p>
          <w:p w:rsidR="00512D98" w:rsidRDefault="001B7075">
            <w:pPr>
              <w:spacing w:after="0"/>
            </w:pPr>
            <w:r>
              <w:rPr>
                <w:rFonts w:ascii="Arial" w:eastAsia="Arial" w:hAnsi="Arial" w:cs="Arial"/>
                <w:sz w:val="20"/>
              </w:rPr>
              <w:t>Savon liquide</w:t>
            </w:r>
            <w:r>
              <w:rPr>
                <w:rFonts w:ascii="Arial" w:eastAsia="Arial" w:hAnsi="Arial" w:cs="Arial"/>
                <w:sz w:val="20"/>
              </w:rPr>
              <w:t xml:space="preserve"> </w:t>
            </w:r>
          </w:p>
          <w:p w:rsidR="00512D98" w:rsidRDefault="001B7075">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512D98" w:rsidRDefault="001B7075">
            <w:pPr>
              <w:spacing w:after="0"/>
            </w:pPr>
            <w:r>
              <w:rPr>
                <w:rFonts w:ascii="Arial" w:eastAsia="Arial" w:hAnsi="Arial" w:cs="Arial"/>
                <w:sz w:val="20"/>
              </w:rPr>
              <w:t>Savon, bain, shampoing pour bébés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 xml:space="preserve">Gels, mousses, </w:t>
            </w:r>
            <w:r>
              <w:rPr>
                <w:rFonts w:ascii="Arial" w:eastAsia="Arial" w:hAnsi="Arial" w:cs="Arial"/>
                <w:sz w:val="20"/>
              </w:rPr>
              <w:t>sels, huiles et autres produits ajoutés à l’eau du bain</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w:t>
            </w:r>
            <w:r>
              <w:rPr>
                <w:rFonts w:ascii="Arial" w:eastAsia="Arial" w:hAnsi="Arial" w:cs="Arial"/>
                <w:sz w:val="20"/>
              </w:rPr>
              <w:t xml:space="preserve"> épilation mécanique</w:t>
            </w:r>
            <w:r>
              <w:rPr>
                <w:rFonts w:ascii="Arial" w:eastAsia="Arial" w:hAnsi="Arial" w:cs="Arial"/>
                <w:sz w:val="20"/>
              </w:rPr>
              <w:t xml:space="preserve"> </w:t>
            </w:r>
          </w:p>
          <w:p w:rsidR="00512D98" w:rsidRDefault="001B7075">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512D98">
        <w:trPr>
          <w:trHeight w:val="6629"/>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5,56818182 %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Détergeant pour vaisselle</w:t>
            </w:r>
            <w:r>
              <w:rPr>
                <w:rFonts w:ascii="Arial" w:eastAsia="Arial" w:hAnsi="Arial" w:cs="Arial"/>
                <w:sz w:val="20"/>
              </w:rPr>
              <w:t xml:space="preserve"> à la main (y compris les concentrés)</w:t>
            </w:r>
            <w:r>
              <w:rPr>
                <w:rFonts w:ascii="Arial" w:eastAsia="Arial" w:hAnsi="Arial" w:cs="Arial"/>
                <w:sz w:val="20"/>
              </w:rPr>
              <w:t xml:space="preserve"> </w:t>
            </w:r>
          </w:p>
          <w:p w:rsidR="00512D98" w:rsidRDefault="001B7075">
            <w:pPr>
              <w:spacing w:after="0"/>
            </w:pPr>
            <w:r>
              <w:rPr>
                <w:rFonts w:ascii="Arial" w:eastAsia="Arial" w:hAnsi="Arial" w:cs="Arial"/>
                <w:sz w:val="20"/>
              </w:rPr>
              <w:t xml:space="preserve">Nettoyants de tous types pour surfaces dures (nettoyants </w:t>
            </w:r>
          </w:p>
          <w:p w:rsidR="00512D98" w:rsidRDefault="001B7075">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 xml:space="preserve">Détergents pour lessive en machine avec un contact avec la peau (par ex., liquides, poudres) y compris les </w:t>
            </w:r>
            <w:r>
              <w:rPr>
                <w:rFonts w:ascii="Arial" w:eastAsia="Arial" w:hAnsi="Arial" w:cs="Arial"/>
                <w:sz w:val="20"/>
              </w:rPr>
              <w:t>concentrés</w:t>
            </w:r>
            <w:r>
              <w:rPr>
                <w:rFonts w:ascii="Arial" w:eastAsia="Arial" w:hAnsi="Arial" w:cs="Arial"/>
                <w:sz w:val="20"/>
              </w:rPr>
              <w:t xml:space="preserve"> </w:t>
            </w:r>
          </w:p>
          <w:p w:rsidR="00512D98" w:rsidRDefault="001B7075">
            <w:pPr>
              <w:spacing w:after="0"/>
            </w:pPr>
            <w:r>
              <w:rPr>
                <w:rFonts w:ascii="Arial" w:eastAsia="Arial" w:hAnsi="Arial" w:cs="Arial"/>
                <w:sz w:val="20"/>
              </w:rPr>
              <w:t>Kits de nettoyage à sec</w:t>
            </w:r>
            <w:r>
              <w:rPr>
                <w:rFonts w:ascii="Arial" w:eastAsia="Arial" w:hAnsi="Arial" w:cs="Arial"/>
                <w:sz w:val="20"/>
              </w:rPr>
              <w:t xml:space="preserve"> </w:t>
            </w:r>
          </w:p>
          <w:p w:rsidR="00512D98" w:rsidRDefault="001B7075">
            <w:pPr>
              <w:spacing w:after="0"/>
            </w:pPr>
            <w:r>
              <w:rPr>
                <w:rFonts w:ascii="Arial" w:eastAsia="Arial" w:hAnsi="Arial" w:cs="Arial"/>
                <w:sz w:val="20"/>
              </w:rPr>
              <w:t>Lingettes pour la lunette des toilettes</w:t>
            </w:r>
            <w:r>
              <w:rPr>
                <w:rFonts w:ascii="Arial" w:eastAsia="Arial" w:hAnsi="Arial" w:cs="Arial"/>
                <w:sz w:val="20"/>
              </w:rPr>
              <w:t xml:space="preserve"> </w:t>
            </w:r>
          </w:p>
          <w:p w:rsidR="00512D98" w:rsidRDefault="001B7075">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Produits nettoyants pour la maison, autres types y compris les nettoyants de tissu, nettoyants de su</w:t>
            </w:r>
            <w:r>
              <w:rPr>
                <w:rFonts w:ascii="Arial" w:eastAsia="Arial" w:hAnsi="Arial" w:cs="Arial"/>
                <w:sz w:val="20"/>
              </w:rPr>
              <w:t>rface douce, nettoyants de tapis, sprays et lingettes pour l’entretien des meubles, lingettes nettoyantes pour le cuir, produits détachants, pulvérisateurs renforçants pour textiles, produits de traitement pour textiles (par ex., vaporisateurs d’amidon, ti</w:t>
            </w:r>
            <w:r>
              <w:rPr>
                <w:rFonts w:ascii="Arial" w:eastAsia="Arial" w:hAnsi="Arial" w:cs="Arial"/>
                <w:sz w:val="20"/>
              </w:rPr>
              <w:t>ssu traité avec des parfums après lavage, désodorisants pour textiles ou tissus)</w:t>
            </w:r>
            <w:r>
              <w:rPr>
                <w:rFonts w:ascii="Arial" w:eastAsia="Arial" w:hAnsi="Arial" w:cs="Arial"/>
                <w:sz w:val="20"/>
              </w:rPr>
              <w:t xml:space="preserve"> </w:t>
            </w:r>
          </w:p>
          <w:p w:rsidR="00512D98" w:rsidRDefault="001B7075">
            <w:pPr>
              <w:spacing w:after="0"/>
            </w:pPr>
            <w:r>
              <w:rPr>
                <w:rFonts w:ascii="Arial" w:eastAsia="Arial" w:hAnsi="Arial" w:cs="Arial"/>
                <w:sz w:val="20"/>
              </w:rPr>
              <w:t>Cire pour sols</w:t>
            </w:r>
            <w:r>
              <w:rPr>
                <w:rFonts w:ascii="Arial" w:eastAsia="Arial" w:hAnsi="Arial" w:cs="Arial"/>
                <w:sz w:val="20"/>
              </w:rPr>
              <w:t xml:space="preserve"> </w:t>
            </w:r>
          </w:p>
          <w:p w:rsidR="00512D98" w:rsidRDefault="001B7075">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w:t>
            </w:r>
            <w:r>
              <w:rPr>
                <w:rFonts w:ascii="Arial" w:eastAsia="Arial" w:hAnsi="Arial" w:cs="Arial"/>
                <w:sz w:val="20"/>
              </w:rPr>
              <w:t>ssage (eau distillée parfumée)</w:t>
            </w:r>
            <w:r>
              <w:rPr>
                <w:rFonts w:ascii="Arial" w:eastAsia="Arial" w:hAnsi="Arial" w:cs="Arial"/>
                <w:sz w:val="20"/>
              </w:rPr>
              <w:t xml:space="preserve"> </w:t>
            </w:r>
          </w:p>
        </w:tc>
      </w:tr>
      <w:tr w:rsidR="00512D98">
        <w:trPr>
          <w:trHeight w:val="134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20,45454545 %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512D98" w:rsidRDefault="001B7075">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bl>
    <w:p w:rsidR="00512D98" w:rsidRDefault="001B7075">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79" w:type="dxa"/>
        </w:tblCellMar>
        <w:tblLook w:val="04A0" w:firstRow="1" w:lastRow="0" w:firstColumn="1" w:lastColumn="0" w:noHBand="0" w:noVBand="1"/>
      </w:tblPr>
      <w:tblGrid>
        <w:gridCol w:w="3845"/>
        <w:gridCol w:w="1622"/>
        <w:gridCol w:w="5215"/>
      </w:tblGrid>
      <w:tr w:rsidR="00512D98">
        <w:trPr>
          <w:trHeight w:val="134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0,2375 %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512D98" w:rsidRDefault="001B7075">
            <w:pPr>
              <w:spacing w:after="0"/>
            </w:pPr>
            <w:r>
              <w:rPr>
                <w:rFonts w:ascii="Arial" w:eastAsia="Arial" w:hAnsi="Arial" w:cs="Arial"/>
                <w:sz w:val="20"/>
              </w:rPr>
              <w:t>Langes (pour bébés et adultes)</w:t>
            </w:r>
            <w:r>
              <w:rPr>
                <w:rFonts w:ascii="Arial" w:eastAsia="Arial" w:hAnsi="Arial" w:cs="Arial"/>
                <w:sz w:val="20"/>
              </w:rPr>
              <w:t xml:space="preserve"> </w:t>
            </w:r>
          </w:p>
          <w:p w:rsidR="00512D98" w:rsidRDefault="001B7075">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512D98">
        <w:trPr>
          <w:trHeight w:val="2490"/>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lastRenderedPageBreak/>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0,2375 %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pPr>
            <w:r>
              <w:rPr>
                <w:rFonts w:ascii="Arial" w:eastAsia="Arial" w:hAnsi="Arial" w:cs="Arial"/>
                <w:sz w:val="20"/>
              </w:rPr>
              <w:t xml:space="preserve">Collants avec crème </w:t>
            </w:r>
            <w:r>
              <w:rPr>
                <w:rFonts w:ascii="Arial" w:eastAsia="Arial" w:hAnsi="Arial" w:cs="Arial"/>
                <w:sz w:val="20"/>
              </w:rPr>
              <w:t>hydratante</w:t>
            </w:r>
            <w:r>
              <w:rPr>
                <w:rFonts w:ascii="Arial" w:eastAsia="Arial" w:hAnsi="Arial" w:cs="Arial"/>
                <w:sz w:val="20"/>
              </w:rPr>
              <w:t xml:space="preserve"> </w:t>
            </w:r>
          </w:p>
          <w:p w:rsidR="00512D98" w:rsidRDefault="001B7075">
            <w:pPr>
              <w:spacing w:after="0"/>
            </w:pPr>
            <w:r>
              <w:rPr>
                <w:rFonts w:ascii="Arial" w:eastAsia="Arial" w:hAnsi="Arial" w:cs="Arial"/>
                <w:sz w:val="20"/>
              </w:rPr>
              <w:t>Chaussettes, gants parfumés</w:t>
            </w:r>
            <w:r>
              <w:rPr>
                <w:rFonts w:ascii="Arial" w:eastAsia="Arial" w:hAnsi="Arial" w:cs="Arial"/>
                <w:sz w:val="20"/>
              </w:rPr>
              <w:t xml:space="preserve"> </w:t>
            </w:r>
          </w:p>
          <w:p w:rsidR="00512D98" w:rsidRDefault="001B7075">
            <w:pPr>
              <w:spacing w:after="0"/>
            </w:pPr>
            <w:r>
              <w:rPr>
                <w:rFonts w:ascii="Arial" w:eastAsia="Arial" w:hAnsi="Arial" w:cs="Arial"/>
                <w:sz w:val="20"/>
              </w:rPr>
              <w:t>Mouchoirs pour le visage (mouchoirs secs)</w:t>
            </w:r>
            <w:r>
              <w:rPr>
                <w:rFonts w:ascii="Arial" w:eastAsia="Arial" w:hAnsi="Arial" w:cs="Arial"/>
                <w:sz w:val="20"/>
              </w:rPr>
              <w:t xml:space="preserve"> </w:t>
            </w:r>
          </w:p>
          <w:p w:rsidR="00512D98" w:rsidRDefault="001B7075">
            <w:pPr>
              <w:spacing w:after="0"/>
            </w:pPr>
            <w:r>
              <w:rPr>
                <w:rFonts w:ascii="Arial" w:eastAsia="Arial" w:hAnsi="Arial" w:cs="Arial"/>
                <w:sz w:val="20"/>
              </w:rPr>
              <w:t>Serviettes</w:t>
            </w:r>
            <w:r>
              <w:rPr>
                <w:rFonts w:ascii="Arial" w:eastAsia="Arial" w:hAnsi="Arial" w:cs="Arial"/>
                <w:sz w:val="20"/>
              </w:rPr>
              <w:t xml:space="preserve"> </w:t>
            </w:r>
          </w:p>
          <w:p w:rsidR="00512D98" w:rsidRDefault="001B7075">
            <w:pPr>
              <w:spacing w:after="0"/>
            </w:pPr>
            <w:r>
              <w:rPr>
                <w:rFonts w:ascii="Arial" w:eastAsia="Arial" w:hAnsi="Arial" w:cs="Arial"/>
                <w:sz w:val="20"/>
              </w:rPr>
              <w:t>Papier absorbant</w:t>
            </w:r>
            <w:r>
              <w:rPr>
                <w:rFonts w:ascii="Arial" w:eastAsia="Arial" w:hAnsi="Arial" w:cs="Arial"/>
                <w:sz w:val="20"/>
              </w:rPr>
              <w:t xml:space="preserve"> </w:t>
            </w:r>
          </w:p>
          <w:p w:rsidR="00512D98" w:rsidRDefault="001B7075">
            <w:pPr>
              <w:spacing w:after="0"/>
            </w:pPr>
            <w:r>
              <w:rPr>
                <w:rFonts w:ascii="Arial" w:eastAsia="Arial" w:hAnsi="Arial" w:cs="Arial"/>
                <w:sz w:val="20"/>
              </w:rPr>
              <w:t>Sacs de blé</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512D98" w:rsidRDefault="001B7075">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512D98">
        <w:trPr>
          <w:trHeight w:val="7319"/>
        </w:trPr>
        <w:tc>
          <w:tcPr>
            <w:tcW w:w="3845" w:type="dxa"/>
            <w:tcBorders>
              <w:top w:val="single" w:sz="4" w:space="0" w:color="4472C4"/>
              <w:left w:val="single" w:sz="4" w:space="0" w:color="4472C4"/>
              <w:bottom w:val="single" w:sz="4" w:space="0" w:color="4472C4"/>
              <w:right w:val="nil"/>
            </w:tcBorders>
          </w:tcPr>
          <w:p w:rsidR="00512D98" w:rsidRDefault="001B7075">
            <w:pPr>
              <w:spacing w:after="0"/>
              <w:ind w:left="108"/>
            </w:pPr>
            <w:r>
              <w:rPr>
                <w:rFonts w:ascii="Arial" w:eastAsia="Arial" w:hAnsi="Arial" w:cs="Arial"/>
                <w:sz w:val="20"/>
              </w:rPr>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512D98" w:rsidRDefault="001B7075">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512D98" w:rsidRDefault="001B7075">
            <w:pPr>
              <w:spacing w:after="0"/>
            </w:pPr>
            <w:r>
              <w:rPr>
                <w:rFonts w:ascii="Arial" w:eastAsia="Arial" w:hAnsi="Arial" w:cs="Arial"/>
                <w:sz w:val="20"/>
              </w:rPr>
              <w:t>Assainisseurs d’air automati</w:t>
            </w:r>
            <w:r>
              <w:rPr>
                <w:rFonts w:ascii="Arial" w:eastAsia="Arial" w:hAnsi="Arial" w:cs="Arial"/>
                <w:sz w:val="20"/>
              </w:rPr>
              <w:t xml:space="preserve">sés et parfums de tous types </w:t>
            </w:r>
          </w:p>
          <w:p w:rsidR="00512D98" w:rsidRDefault="001B7075">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w:t>
            </w:r>
            <w:r>
              <w:rPr>
                <w:rFonts w:ascii="Arial" w:eastAsia="Arial" w:hAnsi="Arial" w:cs="Arial"/>
                <w:sz w:val="20"/>
              </w:rPr>
              <w:t>[cartouche], cristaux désodorisants)</w:t>
            </w:r>
            <w:r>
              <w:rPr>
                <w:rFonts w:ascii="Arial" w:eastAsia="Arial" w:hAnsi="Arial" w:cs="Arial"/>
                <w:sz w:val="20"/>
              </w:rPr>
              <w:t xml:space="preserve"> </w:t>
            </w:r>
          </w:p>
          <w:p w:rsidR="00512D98" w:rsidRDefault="001B7075">
            <w:pPr>
              <w:spacing w:after="0"/>
            </w:pPr>
            <w:r>
              <w:rPr>
                <w:rFonts w:ascii="Arial" w:eastAsia="Arial" w:hAnsi="Arial" w:cs="Arial"/>
                <w:sz w:val="20"/>
              </w:rPr>
              <w:t>Systèmes d’alimentation en air</w:t>
            </w:r>
            <w:r>
              <w:rPr>
                <w:rFonts w:ascii="Arial" w:eastAsia="Arial" w:hAnsi="Arial" w:cs="Arial"/>
                <w:sz w:val="20"/>
              </w:rPr>
              <w:t xml:space="preserve"> </w:t>
            </w:r>
          </w:p>
          <w:p w:rsidR="00512D98" w:rsidRDefault="001B7075">
            <w:pPr>
              <w:spacing w:after="0"/>
            </w:pPr>
            <w:r>
              <w:rPr>
                <w:rFonts w:ascii="Arial" w:eastAsia="Arial" w:hAnsi="Arial" w:cs="Arial"/>
                <w:sz w:val="20"/>
              </w:rPr>
              <w:t>Litière pour chat</w:t>
            </w:r>
            <w:r>
              <w:rPr>
                <w:rFonts w:ascii="Arial" w:eastAsia="Arial" w:hAnsi="Arial" w:cs="Arial"/>
                <w:sz w:val="20"/>
              </w:rPr>
              <w:t xml:space="preserve"> </w:t>
            </w:r>
          </w:p>
          <w:p w:rsidR="00512D98" w:rsidRDefault="001B7075">
            <w:pPr>
              <w:spacing w:after="0"/>
            </w:pPr>
            <w:r>
              <w:rPr>
                <w:rFonts w:ascii="Arial" w:eastAsia="Arial" w:hAnsi="Arial" w:cs="Arial"/>
                <w:sz w:val="20"/>
              </w:rPr>
              <w:t>Coques de téléphone</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512D98" w:rsidRDefault="001B7075">
            <w:pPr>
              <w:spacing w:after="0"/>
            </w:pPr>
            <w:r>
              <w:rPr>
                <w:rFonts w:ascii="Arial" w:eastAsia="Arial" w:hAnsi="Arial" w:cs="Arial"/>
                <w:sz w:val="20"/>
              </w:rPr>
              <w:t>Combustibles</w:t>
            </w:r>
            <w:r>
              <w:rPr>
                <w:rFonts w:ascii="Arial" w:eastAsia="Arial" w:hAnsi="Arial" w:cs="Arial"/>
                <w:sz w:val="20"/>
              </w:rPr>
              <w:t xml:space="preserve"> </w:t>
            </w:r>
          </w:p>
          <w:p w:rsidR="00512D98" w:rsidRDefault="001B7075">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512D98" w:rsidRDefault="001B7075">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512D98" w:rsidRDefault="001B7075">
            <w:pPr>
              <w:spacing w:after="0"/>
            </w:pPr>
            <w:r>
              <w:rPr>
                <w:rFonts w:ascii="Arial" w:eastAsia="Arial" w:hAnsi="Arial" w:cs="Arial"/>
                <w:sz w:val="20"/>
              </w:rPr>
              <w:t>Jeux olfactifs</w:t>
            </w:r>
            <w:r>
              <w:rPr>
                <w:rFonts w:ascii="Arial" w:eastAsia="Arial" w:hAnsi="Arial" w:cs="Arial"/>
                <w:sz w:val="20"/>
              </w:rPr>
              <w:t xml:space="preserve"> </w:t>
            </w:r>
          </w:p>
          <w:p w:rsidR="00512D98" w:rsidRDefault="001B7075">
            <w:pPr>
              <w:spacing w:after="0"/>
            </w:pPr>
            <w:r>
              <w:rPr>
                <w:rFonts w:ascii="Arial" w:eastAsia="Arial" w:hAnsi="Arial" w:cs="Arial"/>
                <w:sz w:val="20"/>
              </w:rPr>
              <w:t>Peintures</w:t>
            </w:r>
            <w:r>
              <w:rPr>
                <w:rFonts w:ascii="Arial" w:eastAsia="Arial" w:hAnsi="Arial" w:cs="Arial"/>
                <w:sz w:val="20"/>
              </w:rPr>
              <w:t xml:space="preserve"> </w:t>
            </w:r>
          </w:p>
          <w:p w:rsidR="00512D98" w:rsidRDefault="001B7075">
            <w:pPr>
              <w:spacing w:after="0"/>
            </w:pPr>
            <w:r>
              <w:rPr>
                <w:rFonts w:ascii="Arial" w:eastAsia="Arial" w:hAnsi="Arial" w:cs="Arial"/>
                <w:sz w:val="20"/>
              </w:rPr>
              <w:t>Articles en plastique (hormis joue</w:t>
            </w:r>
            <w:r>
              <w:rPr>
                <w:rFonts w:ascii="Arial" w:eastAsia="Arial" w:hAnsi="Arial" w:cs="Arial"/>
                <w:sz w:val="20"/>
              </w:rPr>
              <w:t>ts)</w:t>
            </w:r>
            <w:r>
              <w:rPr>
                <w:rFonts w:ascii="Arial" w:eastAsia="Arial" w:hAnsi="Arial" w:cs="Arial"/>
                <w:sz w:val="20"/>
              </w:rPr>
              <w:t xml:space="preserve"> </w:t>
            </w:r>
          </w:p>
          <w:p w:rsidR="00512D98" w:rsidRDefault="001B7075">
            <w:pPr>
              <w:spacing w:after="0"/>
            </w:pPr>
            <w:r>
              <w:rPr>
                <w:rFonts w:ascii="Arial" w:eastAsia="Arial" w:hAnsi="Arial" w:cs="Arial"/>
                <w:sz w:val="20"/>
              </w:rPr>
              <w:t>Grattez et sentez</w:t>
            </w:r>
            <w:r>
              <w:rPr>
                <w:rFonts w:ascii="Arial" w:eastAsia="Arial" w:hAnsi="Arial" w:cs="Arial"/>
                <w:sz w:val="20"/>
              </w:rPr>
              <w:t xml:space="preserve"> </w:t>
            </w:r>
          </w:p>
          <w:p w:rsidR="00512D98" w:rsidRDefault="001B7075">
            <w:pPr>
              <w:spacing w:after="0"/>
            </w:pPr>
            <w:r>
              <w:rPr>
                <w:rFonts w:ascii="Arial" w:eastAsia="Arial" w:hAnsi="Arial" w:cs="Arial"/>
                <w:sz w:val="20"/>
              </w:rPr>
              <w:t>Pack de senteurs</w:t>
            </w:r>
            <w:r>
              <w:rPr>
                <w:rFonts w:ascii="Arial" w:eastAsia="Arial" w:hAnsi="Arial" w:cs="Arial"/>
                <w:sz w:val="20"/>
              </w:rPr>
              <w:t xml:space="preserve"> </w:t>
            </w:r>
          </w:p>
          <w:p w:rsidR="00512D98" w:rsidRDefault="001B7075">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512D98" w:rsidRDefault="001B7075">
            <w:pPr>
              <w:spacing w:after="0"/>
            </w:pPr>
            <w:r>
              <w:rPr>
                <w:rFonts w:ascii="Arial" w:eastAsia="Arial" w:hAnsi="Arial" w:cs="Arial"/>
                <w:sz w:val="20"/>
              </w:rPr>
              <w:t>Cires pour chaussures</w:t>
            </w:r>
            <w:r>
              <w:rPr>
                <w:rFonts w:ascii="Arial" w:eastAsia="Arial" w:hAnsi="Arial" w:cs="Arial"/>
                <w:sz w:val="20"/>
              </w:rPr>
              <w:t xml:space="preserve"> </w:t>
            </w:r>
          </w:p>
          <w:p w:rsidR="00512D98" w:rsidRDefault="001B7075">
            <w:pPr>
              <w:spacing w:after="0"/>
            </w:pPr>
            <w:r>
              <w:rPr>
                <w:rFonts w:ascii="Arial" w:eastAsia="Arial" w:hAnsi="Arial" w:cs="Arial"/>
                <w:sz w:val="20"/>
              </w:rPr>
              <w:t>Blocs pour cuvette (toilette)</w:t>
            </w:r>
            <w:r>
              <w:rPr>
                <w:rFonts w:ascii="Arial" w:eastAsia="Arial" w:hAnsi="Arial" w:cs="Arial"/>
                <w:sz w:val="20"/>
              </w:rPr>
              <w:t xml:space="preserve"> </w:t>
            </w:r>
          </w:p>
        </w:tc>
      </w:tr>
    </w:tbl>
    <w:p w:rsidR="00512D98" w:rsidRDefault="001B7075">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512D98" w:rsidRDefault="001B7075">
      <w:pPr>
        <w:spacing w:after="51" w:line="250" w:lineRule="auto"/>
        <w:ind w:left="-5" w:hanging="10"/>
      </w:pPr>
      <w:r>
        <w:rPr>
          <w:rFonts w:ascii="Arial" w:eastAsia="Arial" w:hAnsi="Arial" w:cs="Arial"/>
        </w:rPr>
        <w:t xml:space="preserve">Pour d’autres </w:t>
      </w:r>
      <w:r>
        <w:rPr>
          <w:rFonts w:ascii="Arial" w:eastAsia="Arial" w:hAnsi="Arial" w:cs="Arial"/>
        </w:rPr>
        <w:t>sortes d’applications ou pour une utilisation à des concentrations plus élevées, une nouvelle évaluation pourrait être nécessaire. Veuillez contacter: Le Petit Grassois.</w:t>
      </w:r>
      <w:r>
        <w:rPr>
          <w:rFonts w:ascii="Arial" w:eastAsia="Arial" w:hAnsi="Arial" w:cs="Arial"/>
        </w:rPr>
        <w:t xml:space="preserve"> </w:t>
      </w:r>
    </w:p>
    <w:p w:rsidR="00512D98" w:rsidRDefault="001B7075">
      <w:pPr>
        <w:spacing w:after="100"/>
      </w:pPr>
      <w:r>
        <w:rPr>
          <w:rFonts w:ascii="Arial" w:eastAsia="Arial" w:hAnsi="Arial" w:cs="Arial"/>
        </w:rPr>
        <w:t xml:space="preserve"> </w:t>
      </w:r>
    </w:p>
    <w:p w:rsidR="00512D98" w:rsidRDefault="001B7075">
      <w:pPr>
        <w:spacing w:after="799" w:line="250" w:lineRule="auto"/>
        <w:ind w:left="-5" w:hanging="10"/>
      </w:pPr>
      <w:r>
        <w:rPr>
          <w:rFonts w:ascii="Arial" w:eastAsia="Arial" w:hAnsi="Arial" w:cs="Arial"/>
        </w:rPr>
        <w:t>Informations quant à la présence et à la concentration d’ingrédients de parfum soum</w:t>
      </w:r>
      <w:r>
        <w:rPr>
          <w:rFonts w:ascii="Arial" w:eastAsia="Arial" w:hAnsi="Arial" w:cs="Arial"/>
        </w:rPr>
        <w:t>is aux standards de l’IFRA dans le mélange de parfums (Calisson) est comme suit:</w:t>
      </w:r>
      <w:r>
        <w:rPr>
          <w:rFonts w:ascii="Arial" w:eastAsia="Arial" w:hAnsi="Arial" w:cs="Arial"/>
        </w:rPr>
        <w:t xml:space="preserve"> </w:t>
      </w:r>
    </w:p>
    <w:p w:rsidR="00512D98" w:rsidRDefault="001B7075">
      <w:pPr>
        <w:spacing w:after="80"/>
        <w:ind w:left="-5" w:hanging="10"/>
      </w:pPr>
      <w:r>
        <w:rPr>
          <w:rFonts w:ascii="Arial" w:eastAsia="Arial" w:hAnsi="Arial" w:cs="Arial"/>
          <w:sz w:val="14"/>
        </w:rPr>
        <w:lastRenderedPageBreak/>
        <w:t>12/09/2023</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512D98">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512D98" w:rsidRDefault="001B7075">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512D98" w:rsidRDefault="001B7075">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512D98" w:rsidRDefault="001B7075">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512D98" w:rsidRDefault="001B7075">
            <w:pPr>
              <w:spacing w:after="0"/>
            </w:pPr>
            <w:r>
              <w:rPr>
                <w:rFonts w:ascii="Arial" w:eastAsia="Arial" w:hAnsi="Arial" w:cs="Arial"/>
                <w:b/>
                <w:color w:val="0070C0"/>
                <w:sz w:val="16"/>
              </w:rPr>
              <w:t xml:space="preserve">Concentration (%) dans la composition </w:t>
            </w:r>
            <w:r>
              <w:rPr>
                <w:rFonts w:ascii="Arial" w:eastAsia="Arial" w:hAnsi="Arial" w:cs="Arial"/>
                <w:b/>
                <w:color w:val="0070C0"/>
                <w:sz w:val="16"/>
              </w:rPr>
              <w:t>parfumante ou le produit fini</w:t>
            </w:r>
            <w:r>
              <w:rPr>
                <w:rFonts w:ascii="Arial" w:eastAsia="Arial" w:hAnsi="Arial" w:cs="Arial"/>
                <w:b/>
                <w:sz w:val="16"/>
              </w:rPr>
              <w:t xml:space="preserve"> </w:t>
            </w:r>
          </w:p>
        </w:tc>
      </w:tr>
      <w:tr w:rsidR="00512D98">
        <w:trPr>
          <w:trHeight w:val="315"/>
        </w:trPr>
        <w:tc>
          <w:tcPr>
            <w:tcW w:w="5865"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512D98" w:rsidRDefault="001B7075">
            <w:pPr>
              <w:spacing w:after="0"/>
            </w:pPr>
            <w:r>
              <w:rPr>
                <w:rFonts w:ascii="Arial" w:eastAsia="Arial" w:hAnsi="Arial" w:cs="Arial"/>
                <w:sz w:val="16"/>
              </w:rPr>
              <w:t>24,00001</w:t>
            </w:r>
            <w:r>
              <w:rPr>
                <w:rFonts w:ascii="Arial" w:eastAsia="Arial" w:hAnsi="Arial" w:cs="Arial"/>
                <w:sz w:val="16"/>
              </w:rPr>
              <w:t xml:space="preserve"> </w:t>
            </w:r>
          </w:p>
        </w:tc>
      </w:tr>
      <w:tr w:rsidR="00512D98">
        <w:trPr>
          <w:trHeight w:val="314"/>
        </w:trPr>
        <w:tc>
          <w:tcPr>
            <w:tcW w:w="5865"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512D98" w:rsidRDefault="001B7075">
            <w:pPr>
              <w:spacing w:after="0"/>
            </w:pPr>
            <w:r>
              <w:rPr>
                <w:rFonts w:ascii="Arial" w:eastAsia="Arial" w:hAnsi="Arial" w:cs="Arial"/>
                <w:sz w:val="16"/>
              </w:rPr>
              <w:t>8,8</w:t>
            </w:r>
            <w:r>
              <w:rPr>
                <w:rFonts w:ascii="Arial" w:eastAsia="Arial" w:hAnsi="Arial" w:cs="Arial"/>
                <w:sz w:val="16"/>
              </w:rPr>
              <w:t xml:space="preserve"> </w:t>
            </w:r>
          </w:p>
        </w:tc>
      </w:tr>
      <w:tr w:rsidR="00512D98">
        <w:trPr>
          <w:trHeight w:val="866"/>
        </w:trPr>
        <w:tc>
          <w:tcPr>
            <w:tcW w:w="5865"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138-86-3</w:t>
            </w:r>
            <w:r>
              <w:rPr>
                <w:rFonts w:ascii="Arial" w:eastAsia="Arial" w:hAnsi="Arial" w:cs="Arial"/>
                <w:sz w:val="16"/>
              </w:rPr>
              <w:t xml:space="preserve"> </w:t>
            </w:r>
          </w:p>
          <w:p w:rsidR="00512D98" w:rsidRDefault="001B7075">
            <w:pPr>
              <w:spacing w:after="0"/>
            </w:pPr>
            <w:r>
              <w:rPr>
                <w:rFonts w:ascii="Arial" w:eastAsia="Arial" w:hAnsi="Arial" w:cs="Arial"/>
                <w:sz w:val="16"/>
              </w:rPr>
              <w:t>7705-14-8</w:t>
            </w:r>
            <w:r>
              <w:rPr>
                <w:rFonts w:ascii="Arial" w:eastAsia="Arial" w:hAnsi="Arial" w:cs="Arial"/>
                <w:sz w:val="16"/>
              </w:rPr>
              <w:t xml:space="preserve"> </w:t>
            </w:r>
          </w:p>
          <w:p w:rsidR="00512D98" w:rsidRDefault="001B7075">
            <w:pPr>
              <w:spacing w:after="0"/>
            </w:pPr>
            <w:r>
              <w:rPr>
                <w:rFonts w:ascii="Arial" w:eastAsia="Arial" w:hAnsi="Arial" w:cs="Arial"/>
                <w:sz w:val="16"/>
              </w:rPr>
              <w:t>5989-27-5</w:t>
            </w:r>
            <w:r>
              <w:rPr>
                <w:rFonts w:ascii="Arial" w:eastAsia="Arial" w:hAnsi="Arial" w:cs="Arial"/>
                <w:sz w:val="16"/>
              </w:rPr>
              <w:t xml:space="preserve"> </w:t>
            </w:r>
          </w:p>
          <w:p w:rsidR="00512D98" w:rsidRDefault="001B7075">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512D98" w:rsidRDefault="001B7075">
            <w:pPr>
              <w:spacing w:after="0"/>
            </w:pPr>
            <w:r>
              <w:rPr>
                <w:rFonts w:ascii="Arial" w:eastAsia="Arial" w:hAnsi="Arial" w:cs="Arial"/>
                <w:sz w:val="16"/>
              </w:rPr>
              <w:t>1,5</w:t>
            </w:r>
            <w:r>
              <w:rPr>
                <w:rFonts w:ascii="Arial" w:eastAsia="Arial" w:hAnsi="Arial" w:cs="Arial"/>
                <w:sz w:val="16"/>
              </w:rPr>
              <w:t xml:space="preserve"> </w:t>
            </w:r>
          </w:p>
        </w:tc>
      </w:tr>
      <w:tr w:rsidR="00512D98">
        <w:trPr>
          <w:trHeight w:val="682"/>
        </w:trPr>
        <w:tc>
          <w:tcPr>
            <w:tcW w:w="5865" w:type="dxa"/>
            <w:tcBorders>
              <w:top w:val="single" w:sz="4" w:space="0" w:color="4472C4"/>
              <w:left w:val="single" w:sz="4" w:space="0" w:color="4472C4"/>
              <w:bottom w:val="single" w:sz="4" w:space="0" w:color="4472C4"/>
              <w:right w:val="nil"/>
            </w:tcBorders>
          </w:tcPr>
          <w:p w:rsidR="00512D98" w:rsidRDefault="001B7075">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126-90-9</w:t>
            </w:r>
            <w:r>
              <w:rPr>
                <w:rFonts w:ascii="Arial" w:eastAsia="Arial" w:hAnsi="Arial" w:cs="Arial"/>
                <w:sz w:val="16"/>
              </w:rPr>
              <w:t xml:space="preserve"> </w:t>
            </w:r>
          </w:p>
          <w:p w:rsidR="00512D98" w:rsidRDefault="001B7075">
            <w:pPr>
              <w:spacing w:after="0"/>
            </w:pPr>
            <w:r>
              <w:rPr>
                <w:rFonts w:ascii="Arial" w:eastAsia="Arial" w:hAnsi="Arial" w:cs="Arial"/>
                <w:sz w:val="16"/>
              </w:rPr>
              <w:t>126-91-0</w:t>
            </w:r>
            <w:r>
              <w:rPr>
                <w:rFonts w:ascii="Arial" w:eastAsia="Arial" w:hAnsi="Arial" w:cs="Arial"/>
                <w:sz w:val="16"/>
              </w:rPr>
              <w:t xml:space="preserve"> </w:t>
            </w:r>
          </w:p>
          <w:p w:rsidR="00512D98" w:rsidRDefault="001B7075">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512D98" w:rsidRDefault="001B7075">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512D98" w:rsidRDefault="001B7075">
            <w:pPr>
              <w:spacing w:after="0"/>
            </w:pPr>
            <w:r>
              <w:rPr>
                <w:rFonts w:ascii="Arial" w:eastAsia="Arial" w:hAnsi="Arial" w:cs="Arial"/>
                <w:sz w:val="16"/>
              </w:rPr>
              <w:t>0,35</w:t>
            </w:r>
            <w:r>
              <w:rPr>
                <w:rFonts w:ascii="Arial" w:eastAsia="Arial" w:hAnsi="Arial" w:cs="Arial"/>
                <w:sz w:val="16"/>
              </w:rPr>
              <w:t xml:space="preserve"> </w:t>
            </w:r>
          </w:p>
        </w:tc>
      </w:tr>
    </w:tbl>
    <w:p w:rsidR="00512D98" w:rsidRDefault="001B7075">
      <w:pPr>
        <w:spacing w:after="124"/>
      </w:pPr>
      <w:r>
        <w:rPr>
          <w:rFonts w:ascii="Arial" w:eastAsia="Arial" w:hAnsi="Arial" w:cs="Arial"/>
          <w:sz w:val="8"/>
        </w:rPr>
        <w:t xml:space="preserve"> </w:t>
      </w:r>
    </w:p>
    <w:p w:rsidR="00512D98" w:rsidRDefault="001B7075">
      <w:pPr>
        <w:spacing w:after="100"/>
      </w:pPr>
      <w:r>
        <w:rPr>
          <w:rFonts w:ascii="Arial" w:eastAsia="Arial" w:hAnsi="Arial" w:cs="Arial"/>
        </w:rPr>
        <w:t xml:space="preserve"> </w:t>
      </w:r>
    </w:p>
    <w:p w:rsidR="00512D98" w:rsidRDefault="001B7075">
      <w:pPr>
        <w:spacing w:after="100"/>
      </w:pPr>
      <w:r>
        <w:rPr>
          <w:rFonts w:ascii="Arial" w:eastAsia="Arial" w:hAnsi="Arial" w:cs="Arial"/>
        </w:rPr>
        <w:t xml:space="preserve"> </w:t>
      </w:r>
    </w:p>
    <w:p w:rsidR="00512D98" w:rsidRDefault="001B7075">
      <w:pPr>
        <w:spacing w:after="9" w:line="250" w:lineRule="auto"/>
        <w:ind w:left="-5" w:hanging="10"/>
      </w:pPr>
      <w:r>
        <w:rPr>
          <w:rFonts w:ascii="Arial" w:eastAsia="Arial" w:hAnsi="Arial" w:cs="Arial"/>
        </w:rPr>
        <w:t>Signature                                                                                                           Date</w:t>
      </w:r>
      <w:r>
        <w:rPr>
          <w:rFonts w:ascii="Arial" w:eastAsia="Arial" w:hAnsi="Arial" w:cs="Arial"/>
        </w:rPr>
        <w:t xml:space="preserve"> </w:t>
      </w:r>
    </w:p>
    <w:p w:rsidR="00512D98" w:rsidRDefault="001B7075">
      <w:pPr>
        <w:spacing w:after="9301"/>
      </w:pPr>
      <w:r>
        <w:rPr>
          <w:rFonts w:ascii="Arial" w:eastAsia="Arial" w:hAnsi="Arial" w:cs="Arial"/>
          <w:sz w:val="8"/>
        </w:rPr>
        <w:t xml:space="preserve"> </w:t>
      </w:r>
    </w:p>
    <w:p w:rsidR="00512D98" w:rsidRDefault="001B7075">
      <w:pPr>
        <w:spacing w:after="80"/>
        <w:ind w:left="-5" w:hanging="10"/>
      </w:pPr>
      <w:r>
        <w:rPr>
          <w:rFonts w:ascii="Arial" w:eastAsia="Arial" w:hAnsi="Arial" w:cs="Arial"/>
          <w:sz w:val="14"/>
        </w:rPr>
        <w:lastRenderedPageBreak/>
        <w:t>12/09/2023</w:t>
      </w:r>
    </w:p>
    <w:sectPr w:rsidR="00512D98">
      <w:headerReference w:type="even" r:id="rId6"/>
      <w:headerReference w:type="default" r:id="rId7"/>
      <w:footerReference w:type="even" r:id="rId8"/>
      <w:footerReference w:type="default" r:id="rId9"/>
      <w:headerReference w:type="first" r:id="rId10"/>
      <w:footerReference w:type="first" r:id="rId11"/>
      <w:pgSz w:w="11906" w:h="16838"/>
      <w:pgMar w:top="1915" w:right="772" w:bottom="977"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075" w:rsidRDefault="001B7075">
      <w:pPr>
        <w:spacing w:after="0" w:line="240" w:lineRule="auto"/>
      </w:pPr>
      <w:r>
        <w:separator/>
      </w:r>
    </w:p>
  </w:endnote>
  <w:endnote w:type="continuationSeparator" w:id="0">
    <w:p w:rsidR="001B7075" w:rsidRDefault="001B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84" w:line="237" w:lineRule="auto"/>
    </w:pPr>
    <w:r>
      <w:rPr>
        <w:noProof/>
      </w:rPr>
      <mc:AlternateContent>
        <mc:Choice Requires="wpg">
          <w:drawing>
            <wp:anchor distT="0" distB="0" distL="114300" distR="114300" simplePos="0" relativeHeight="251664384"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00" name="Group 1400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01" name="Shape 1400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6F7BDA03" id="Group 14000" o:spid="_x0000_s1026" style="position:absolute;margin-left:30.6pt;margin-top:783.75pt;width:534.1pt;height:.5pt;z-index:251664384;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">
              <v:shape id="Shape 1400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t8MA&#10;AADeAAAADwAAAGRycy9kb3ducmV2LnhtbERP22oCMRB9L/QfwhT6VhMvlGU1ShEU8cHS1Q8YNuPu&#10;2s1kSaJu/XpTEHybw7nObNHbVlzIh8axhuFAgSAunWm40nDYrz4yECEiG2wdk4Y/CrCYv77MMDfu&#10;yj90KWIlUgiHHDXUMXa5lKGsyWIYuI44cUfnLcYEfSWNx2sKt60cKfUpLTacGmrsaFlT+VucrYZ1&#10;tv12p36zG2e3rQt+VKzYNFq/v/VfUxCR+vgUP9wbk+ZPlBrC/zvpB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1t8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dans chaque standard. Ce certificat ne prévoit aucu</w:t>
    </w:r>
    <w:r>
      <w:rPr>
        <w:rFonts w:ascii="Arial" w:eastAsia="Arial" w:hAnsi="Arial" w:cs="Arial"/>
        <w:sz w:val="16"/>
      </w:rPr>
      <w:t xml:space="preserve">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512D98" w:rsidRDefault="001B7075">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w:instrText>
    </w:r>
    <w:r>
      <w:rPr>
        <w:rFonts w:ascii="Arial" w:eastAsia="Arial" w:hAnsi="Arial" w:cs="Arial"/>
        <w:sz w:val="14"/>
      </w:rPr>
      <w:instrText xml:space="preserve">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84" w:line="237" w:lineRule="auto"/>
    </w:pPr>
    <w:r>
      <w:rPr>
        <w:noProof/>
      </w:rPr>
      <mc:AlternateContent>
        <mc:Choice Requires="wpg">
          <w:drawing>
            <wp:anchor distT="0" distB="0" distL="114300" distR="114300" simplePos="0" relativeHeight="251665408"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61" name="Group 1396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62" name="Shape 1396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F480EBF" id="Group 13961" o:spid="_x0000_s1026" style="position:absolute;margin-left:30.6pt;margin-top:783.75pt;width:534.1pt;height:.5pt;z-index:251665408;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iIeaSmECAADYBQAADgAAAAAAAAAAAAAAAAAuAgAAZHJz&#10;L2Uyb0RvYy54bWxQSwECLQAUAAYACAAAACEA5WX/xuIAAAANAQAADwAAAAAAAAAAAAAAAAC7BAAA&#10;ZHJzL2Rvd25yZXYueG1sUEsFBgAAAAAEAAQA8wAAAMoFAAAAAA==&#10;">
              <v:shape id="Shape 1396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ZVcQA&#10;AADeAAAADwAAAGRycy9kb3ducmV2LnhtbERPzWrCQBC+C32HZQredNMIkqauoRRSxEPFtA8wZMck&#10;NjsbdrcafXq3IHibj+93VsVoenEi5zvLCl7mCQji2uqOGwU/3+UsA+EDssbeMim4kIdi/TRZYa7t&#10;mfd0qkIjYgj7HBW0IQy5lL5uyaCf24E4cgfrDIYIXSO1w3MMN71Mk2QpDXYcG1oc6KOl+rf6Mwo+&#10;s+3OHsfN1yK7bq13aVWy7pSaPo/vbyACjeEhvrs3Os5fvC5T+H8n3i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mVX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w:t>
    </w:r>
    <w:r>
      <w:rPr>
        <w:rFonts w:ascii="Arial" w:eastAsia="Arial" w:hAnsi="Arial" w:cs="Arial"/>
        <w:sz w:val="16"/>
      </w:rPr>
      <w:t>ns chaque standard. Ce certificat ne prévoit aucune certification d’une évaluation de sécurité complète de tous les composants du produit. Ce certificat est la responsabilité du fournisseur de parfum le délivrant. Il n’a d’aucune façon été préparé ou appro</w:t>
    </w:r>
    <w:r>
      <w:rPr>
        <w:rFonts w:ascii="Arial" w:eastAsia="Arial" w:hAnsi="Arial" w:cs="Arial"/>
        <w:sz w:val="16"/>
      </w:rPr>
      <w:t xml:space="preserve">uvé par l’IFRA. </w:t>
    </w:r>
    <w:r>
      <w:rPr>
        <w:sz w:val="16"/>
      </w:rPr>
      <w:t xml:space="preserve"> </w:t>
    </w:r>
  </w:p>
  <w:p w:rsidR="00512D98" w:rsidRDefault="001B7075">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0A04F1">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0A04F1">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84" w:line="237" w:lineRule="auto"/>
    </w:pPr>
    <w:r>
      <w:rPr>
        <w:noProof/>
      </w:rPr>
      <mc:AlternateContent>
        <mc:Choice Requires="wpg">
          <w:drawing>
            <wp:anchor distT="0" distB="0" distL="114300" distR="114300" simplePos="0" relativeHeight="25166643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22" name="Group 1392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23" name="Shape 1392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3C9E20F" id="Group 13922" o:spid="_x0000_s1026" style="position:absolute;margin-left:30.6pt;margin-top:783.75pt;width:534.1pt;height:.5pt;z-index:25166643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p6PW2ECAADYBQAADgAAAAAAAAAAAAAAAAAuAgAAZHJz&#10;L2Uyb0RvYy54bWxQSwECLQAUAAYACAAAACEA5WX/xuIAAAANAQAADwAAAAAAAAAAAAAAAAC7BAAA&#10;ZHJzL2Rvd25yZXYueG1sUEsFBgAAAAAEAAQA8wAAAMoFAAAAAA==&#10;">
              <v:shape id="Shape 1392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FDsMA&#10;AADeAAAADwAAAGRycy9kb3ducmV2LnhtbERPzWrCQBC+F/oOyxS81Y0JSIyuIgVFPLQ0+gBDdkyi&#10;2dmwu9Xo03eFQm/z8f3OYjWYTlzJ+daygsk4AUFcWd1yreB42LznIHxA1thZJgV38rBavr4ssND2&#10;xt90LUMtYgj7AhU0IfSFlL5qyKAf2544cifrDIYIXS21w1sMN51Mk2QqDbYcGxrs6aOh6lL+GAXb&#10;fP9lz8PuM8sfe+tdWm5Yt0qN3ob1HESgIfyL/9w7HednszSD5zvxB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iFDs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 xml:space="preserve">Clause: Ce certificat prévoit des restrictions d’utilisation du produit déterminé sur la base uniquement des matériaux restreints par les standards de l’IFRA </w:t>
    </w:r>
    <w:r>
      <w:rPr>
        <w:rFonts w:ascii="Arial" w:eastAsia="Arial" w:hAnsi="Arial" w:cs="Arial"/>
        <w:sz w:val="16"/>
      </w:rPr>
      <w:t>pour le(s) paramètre(s) de toxicité décrit(s)s dans chaque standard. Ce certificat ne prévoit aucune certification d’une évaluation de sécurité complète de tous les composants du produit. Ce certificat est la responsabilité du fournisseur de parfum le déli</w:t>
    </w:r>
    <w:r>
      <w:rPr>
        <w:rFonts w:ascii="Arial" w:eastAsia="Arial" w:hAnsi="Arial" w:cs="Arial"/>
        <w:sz w:val="16"/>
      </w:rPr>
      <w:t xml:space="preserve">vrant. Il n’a d’aucune façon été préparé ou approuvé par l’IFRA. </w:t>
    </w:r>
    <w:r>
      <w:rPr>
        <w:sz w:val="16"/>
      </w:rPr>
      <w:t xml:space="preserve"> </w:t>
    </w:r>
  </w:p>
  <w:p w:rsidR="00512D98" w:rsidRDefault="001B7075">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075" w:rsidRDefault="001B7075">
      <w:pPr>
        <w:spacing w:after="0" w:line="240" w:lineRule="auto"/>
      </w:pPr>
      <w:r>
        <w:separator/>
      </w:r>
    </w:p>
  </w:footnote>
  <w:footnote w:type="continuationSeparator" w:id="0">
    <w:p w:rsidR="001B7075" w:rsidRDefault="001B7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912"/>
    </w:pPr>
    <w:r>
      <w:rPr>
        <w:rFonts w:ascii="Arial" w:eastAsia="Arial" w:hAnsi="Arial" w:cs="Arial"/>
        <w:sz w:val="8"/>
      </w:rPr>
      <w:t xml:space="preserve"> </w:t>
    </w:r>
  </w:p>
  <w:p w:rsidR="00512D98" w:rsidRDefault="001B7075">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512D98" w:rsidRDefault="001B7075">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3985" name="Group 13985"/>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3986" name="Shape 13986"/>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BD9466" id="Group 13985" o:spid="_x0000_s1026" style="position:absolute;margin-left:36pt;margin-top:752.35pt;width:24.9pt;height:.6pt;z-index:-251657216;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Zmhbg18CAADTBQAADgAAAAAAAAAAAAAAAAAuAgAAZHJzL2Uy&#10;b0RvYy54bWxQSwECLQAUAAYACAAAACEA/DUeaeEAAAAMAQAADwAAAAAAAAAAAAAAAAC5BAAAZHJz&#10;L2Rvd25yZXYueG1sUEsFBgAAAAAEAAQA8wAAAMcFAAAAAA==&#10;">
              <v:shape id="Shape 13986"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tJ8QA&#10;AADeAAAADwAAAGRycy9kb3ducmV2LnhtbERPTWvCQBC9F/wPyxS81U0rDWnMRmxB9FRMrPchO01C&#10;s7NpdtXYX98VBG/zeJ+TLUfTiRMNrrWs4HkWgSCurG65VvC1Xz8lIJxH1thZJgUXcrDMJw8Zptqe&#10;uaBT6WsRQtilqKDxvk+ldFVDBt3M9sSB+7aDQR/gUEs94DmEm06+RFEsDbYcGhrs6aOh6qc8GgXt&#10;Z7HZxn872sfvxUa+/ib2ME+Umj6OqwUIT6O/i2/urQ7z529JDNd3wg0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bSf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912"/>
    </w:pPr>
    <w:r>
      <w:rPr>
        <w:rFonts w:ascii="Arial" w:eastAsia="Arial" w:hAnsi="Arial" w:cs="Arial"/>
        <w:sz w:val="8"/>
      </w:rPr>
      <w:t xml:space="preserve"> </w:t>
    </w:r>
  </w:p>
  <w:p w:rsidR="00512D98" w:rsidRDefault="001B7075">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512D98" w:rsidRDefault="001B7075">
    <w:r>
      <w:rPr>
        <w:noProof/>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3946" name="Group 13946"/>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3947" name="Shape 13947"/>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8523EC" id="Group 13946" o:spid="_x0000_s1026" style="position:absolute;margin-left:36pt;margin-top:752.35pt;width:24.9pt;height:.6pt;z-index:-251655168;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HFmbUl8CAADTBQAADgAAAAAAAAAAAAAAAAAuAgAAZHJzL2Uy&#10;b0RvYy54bWxQSwECLQAUAAYACAAAACEA/DUeaeEAAAAMAQAADwAAAAAAAAAAAAAAAAC5BAAAZHJz&#10;L2Rvd25yZXYueG1sUEsFBgAAAAAEAAQA8wAAAMcFAAAAAA==&#10;">
              <v:shape id="Shape 13947"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yJsUA&#10;AADeAAAADwAAAGRycy9kb3ducmV2LnhtbERPTWvCQBC9F/oflil4q5vWNo2pq2ih6EmaqPchOyah&#10;2dmY3Wr017tCwds83udMZr1pxJE6V1tW8DKMQBAXVtdcKthuvp8TEM4ja2wsk4IzOZhNHx8mmGp7&#10;4oyOuS9FCGGXooLK+zaV0hUVGXRD2xIHbm87gz7ArpS6w1MIN418jaJYGqw5NFTY0ldFxW/+ZxTU&#10;62y5ii8/tIkX2VK+HxK7GyVKDZ76+ScIT72/i//dKx3mj8ZvH3B7J9w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nImxQAAAN4AAAAPAAAAAAAAAAAAAAAAAJgCAABkcnMv&#10;ZG93bnJldi54bWxQSwUGAAAAAAQABAD1AAAAigMAAAAA&#10;" path="m,l316255,e" filled="f" strokeweight=".20669mm">
                <v:stroke miterlimit="83231f" joinstyle="miter"/>
                <v:path arrowok="t" textboxrect="0,0,316255,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98" w:rsidRDefault="001B7075">
    <w:pPr>
      <w:spacing w:after="912"/>
    </w:pPr>
    <w:r>
      <w:rPr>
        <w:rFonts w:ascii="Arial" w:eastAsia="Arial" w:hAnsi="Arial" w:cs="Arial"/>
        <w:sz w:val="8"/>
      </w:rPr>
      <w:t xml:space="preserve"> </w:t>
    </w:r>
  </w:p>
  <w:p w:rsidR="00512D98" w:rsidRDefault="001B7075">
    <w:pPr>
      <w:spacing w:after="0"/>
      <w:ind w:left="-108"/>
    </w:pPr>
    <w:r>
      <w:rPr>
        <w:noProof/>
      </w:rPr>
      <w:drawing>
        <wp:anchor distT="0" distB="0" distL="114300" distR="114300" simplePos="0" relativeHeight="251662336"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512D98" w:rsidRDefault="001B7075">
    <w:r>
      <w:rPr>
        <w:noProof/>
      </w:rPr>
      <mc:AlternateContent>
        <mc:Choice Requires="wpg">
          <w:drawing>
            <wp:anchor distT="0" distB="0" distL="114300" distR="114300" simplePos="0" relativeHeight="251663360"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3907" name="Group 13907"/>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3908" name="Shape 13908"/>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149247" id="Group 13907" o:spid="_x0000_s1026" style="position:absolute;margin-left:36pt;margin-top:752.35pt;width:24.9pt;height:.6pt;z-index:-251653120;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">
              <v:shape id="Shape 13908"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NflMcA&#10;AADeAAAADwAAAGRycy9kb3ducmV2LnhtbESPQW/CMAyF75P4D5GRdhspQ6u6QkAwaYLTtMK4W41p&#10;KxqnNBl0+/XzYRI3W+/5vc+L1eBadaU+NJ4NTCcJKOLS24YrA1+H96cMVIjIFlvPZOCHAqyWo4cF&#10;5tbfuKDrPlZKQjjkaKCOscu1DmVNDsPEd8SinXzvMMraV9r2eJNw1+rnJEm1w4alocaO3moqz/tv&#10;Z6D5KLa79PeTDumm2OqXS+aPs8yYx/GwnoOKNMS7+f96ZwV/9poIr7wj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TX5THAAAA3gAAAA8AAAAAAAAAAAAAAAAAmAIAAGRy&#10;cy9kb3ducmV2LnhtbFBLBQYAAAAABAAEAPUAAACMAwAAAAA=&#10;" path="m,l316255,e" filled="f" strokeweight=".20669mm">
                <v:stroke miterlimit="83231f" joinstyle="miter"/>
                <v:path arrowok="t" textboxrect="0,0,316255,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98"/>
    <w:rsid w:val="000A04F1"/>
    <w:rsid w:val="001B7075"/>
    <w:rsid w:val="00512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7D1B2-D12B-4C20-8459-8235738B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7449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2025-03-04T16:36:00Z</dcterms:created>
  <dcterms:modified xsi:type="dcterms:W3CDTF">2025-03-04T16:36:00Z</dcterms:modified>
</cp:coreProperties>
</file>